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Pr="003574D8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4D8">
        <w:rPr>
          <w:rFonts w:ascii="Times New Roman" w:eastAsia="Times New Roman" w:hAnsi="Times New Roman" w:cs="Times New Roman"/>
          <w:sz w:val="28"/>
          <w:szCs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В.С. Арутюнян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 xml:space="preserve">М.Э. </w:t>
      </w:r>
      <w:proofErr w:type="spellStart"/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Конурбаев</w:t>
      </w:r>
      <w:proofErr w:type="spellEnd"/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Т.А. Жукова</w:t>
      </w:r>
    </w:p>
    <w:p w:rsidR="00395F17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Д.В. Сухорукова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395F17" w:rsidRDefault="00824738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395F17" w:rsidRDefault="00824738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  <w:r w:rsidR="00FD7B0D">
        <w:rPr>
          <w:rFonts w:ascii="Times New Roman" w:eastAsia="Times New Roman" w:hAnsi="Times New Roman" w:cs="Times New Roman"/>
          <w:sz w:val="28"/>
          <w:szCs w:val="28"/>
        </w:rPr>
        <w:t xml:space="preserve">ОП </w:t>
      </w:r>
      <w:r w:rsidR="00FD7B0D" w:rsidRPr="00FD7B0D">
        <w:rPr>
          <w:rFonts w:ascii="Times New Roman" w:eastAsia="Times New Roman" w:hAnsi="Times New Roman" w:cs="Times New Roman"/>
          <w:sz w:val="28"/>
          <w:szCs w:val="28"/>
        </w:rPr>
        <w:t>«Когнитивная лингвистика и межкультурная коммуникация», профиль «Когнитивная лингвистика и межкультурная коммуникация (с частичной реализацией на английском языке)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FD7B0D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2022</w:t>
      </w:r>
    </w:p>
    <w:p w:rsidR="003574D8" w:rsidRPr="00244E45" w:rsidRDefault="0082473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bookmark=id.30j0zll" w:colFirst="0" w:colLast="0"/>
      <w:bookmarkStart w:id="1" w:name="bookmark=id.2et92p0" w:colFirst="0" w:colLast="0"/>
      <w:bookmarkEnd w:id="0"/>
      <w:bookmarkEnd w:id="1"/>
      <w:r w:rsidR="003574D8"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=id.1fob9te" w:colFirst="0" w:colLast="0"/>
      <w:bookmarkEnd w:id="2"/>
      <w:r w:rsidRPr="00244E45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4D8" w:rsidRP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bookmark=id.3znysh7" w:colFirst="0" w:colLast="0"/>
      <w:bookmarkEnd w:id="3"/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 xml:space="preserve">«ФИНАНСОВЫЙ УНИВЕРСИТЕТ ПРИ ПРАВИТЕЛЬСТВЕ РОССИЙСКОЙ ФЕДЕРАЦИИ» </w:t>
      </w:r>
      <w:r w:rsidRPr="007B0D0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7B0D0E">
        <w:rPr>
          <w:rFonts w:ascii="Times New Roman" w:eastAsia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574D8" w:rsidRPr="00244E45" w:rsidRDefault="003574D8" w:rsidP="003574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A1A" w:rsidRPr="00841A1A" w:rsidRDefault="00841A1A" w:rsidP="00841A1A">
      <w:pPr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СОГЛАСОВАНО   </w:t>
      </w:r>
      <w:r w:rsidRPr="00841A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ind w:left="6521" w:hanging="6521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gramStart"/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ЭЛС»   </w:t>
      </w:r>
      <w:proofErr w:type="gramEnd"/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Проректор по учебной и методической работе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директор         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А.Г. Шевцова                                               Е.А. Каменева</w:t>
      </w:r>
    </w:p>
    <w:p w:rsidR="00841A1A" w:rsidRPr="00841A1A" w:rsidRDefault="00841A1A" w:rsidP="00841A1A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F6229"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F6229">
        <w:rPr>
          <w:rFonts w:ascii="Times New Roman" w:eastAsia="Times New Roman" w:hAnsi="Times New Roman" w:cs="Times New Roman"/>
          <w:sz w:val="28"/>
          <w:szCs w:val="28"/>
        </w:rPr>
        <w:t xml:space="preserve"> октября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2022г.</w:t>
      </w:r>
      <w:bookmarkStart w:id="4" w:name="bookmark=id.tyjcwt" w:colFirst="0" w:colLast="0"/>
      <w:bookmarkEnd w:id="4"/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«</w:t>
      </w:r>
      <w:r w:rsidR="001F6229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F6229">
        <w:rPr>
          <w:rFonts w:ascii="Times New Roman" w:eastAsia="Times New Roman" w:hAnsi="Times New Roman" w:cs="Times New Roman"/>
          <w:sz w:val="28"/>
          <w:szCs w:val="28"/>
        </w:rPr>
        <w:t xml:space="preserve">ноября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:rsidR="00395F17" w:rsidRDefault="005549CF" w:rsidP="005549C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В.С. Арутюнян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 xml:space="preserve">М.Э. </w:t>
      </w:r>
      <w:proofErr w:type="spellStart"/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Конурбаев</w:t>
      </w:r>
      <w:proofErr w:type="spellEnd"/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Т.А. Жукова</w:t>
      </w:r>
    </w:p>
    <w:p w:rsidR="00C217D5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Д.В. Сухорукова</w:t>
      </w:r>
    </w:p>
    <w:p w:rsid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395F17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sz w:val="28"/>
          <w:szCs w:val="28"/>
        </w:rPr>
        <w:t>45.03.02 Лингвистика, ОП «Когнитивная лингвистика и межкультурная коммуникация», профиль «Когнитивная лингвистика и межкультурная коммуникация (с частичной реализацией на английском языке)</w:t>
      </w:r>
    </w:p>
    <w:p w:rsid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616D2" w:rsidRPr="009616D2" w:rsidRDefault="009616D2" w:rsidP="009616D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01F1E"/>
          <w:sz w:val="28"/>
          <w:szCs w:val="28"/>
        </w:rPr>
      </w:pPr>
      <w:bookmarkStart w:id="5" w:name="bookmark=id.3dy6vkm"/>
      <w:bookmarkEnd w:id="5"/>
      <w:r w:rsidRPr="009616D2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Одобрено Советом учебно-научного Департамента иностранных языков и межкультурной коммуникации Факультета международных экономических отношений</w:t>
      </w:r>
    </w:p>
    <w:p w:rsidR="009616D2" w:rsidRPr="009616D2" w:rsidRDefault="009616D2" w:rsidP="009616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616D2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(протокол № 24 от 26.09.2022 г.)</w:t>
      </w:r>
    </w:p>
    <w:p w:rsidR="009616D2" w:rsidRPr="009616D2" w:rsidRDefault="009616D2" w:rsidP="009616D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1F6229" w:rsidRPr="009616D2" w:rsidRDefault="001F6229" w:rsidP="001F62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01F1E"/>
          <w:sz w:val="28"/>
          <w:szCs w:val="28"/>
        </w:rPr>
      </w:pPr>
      <w:r w:rsidRPr="009616D2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Рекомендовано Ученым советом Факультета международных экономических отношений</w:t>
      </w:r>
    </w:p>
    <w:p w:rsidR="001F6229" w:rsidRPr="009616D2" w:rsidRDefault="001F6229" w:rsidP="001F6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616D2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(протокол № 27 от 18.10.2022 г.)</w:t>
      </w:r>
    </w:p>
    <w:p w:rsidR="001F6229" w:rsidRPr="009616D2" w:rsidRDefault="001F6229" w:rsidP="001F62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bdr w:val="none" w:sz="0" w:space="0" w:color="auto" w:frame="1"/>
        </w:rPr>
      </w:pPr>
    </w:p>
    <w:p w:rsidR="003574D8" w:rsidRPr="00107725" w:rsidRDefault="003574D8" w:rsidP="003574D8">
      <w:pPr>
        <w:pStyle w:val="af5"/>
        <w:spacing w:before="0" w:beforeAutospacing="0" w:after="0" w:afterAutospacing="0"/>
        <w:rPr>
          <w:color w:val="201F1E"/>
          <w:sz w:val="28"/>
          <w:szCs w:val="28"/>
        </w:rPr>
      </w:pPr>
    </w:p>
    <w:p w:rsidR="00884C3D" w:rsidRDefault="00884C3D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95F17" w:rsidRPr="008D22A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8D22A7"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395F17" w:rsidRPr="008D22A7" w:rsidRDefault="004F6AF5" w:rsidP="008F6940">
            <w:pPr>
              <w:rPr>
                <w:sz w:val="24"/>
                <w:szCs w:val="24"/>
              </w:rPr>
            </w:pPr>
            <w:r w:rsidRPr="004F6AF5">
              <w:rPr>
                <w:sz w:val="24"/>
                <w:szCs w:val="24"/>
              </w:rPr>
              <w:t>Наименование вида и типов практики, способа и формы (форм) ее проведения</w:t>
            </w:r>
            <w:r w:rsidR="00824738" w:rsidRPr="008D22A7">
              <w:rPr>
                <w:sz w:val="24"/>
                <w:szCs w:val="24"/>
              </w:rPr>
              <w:t>………………………………………………………...</w:t>
            </w:r>
            <w:r>
              <w:rPr>
                <w:sz w:val="24"/>
                <w:szCs w:val="24"/>
              </w:rPr>
              <w:t>..........................</w:t>
            </w:r>
            <w:r w:rsidR="008D65A3">
              <w:rPr>
                <w:sz w:val="24"/>
                <w:szCs w:val="24"/>
              </w:rPr>
              <w:t>...</w:t>
            </w:r>
          </w:p>
        </w:tc>
        <w:tc>
          <w:tcPr>
            <w:tcW w:w="532" w:type="dxa"/>
            <w:vAlign w:val="center"/>
          </w:tcPr>
          <w:p w:rsidR="004F6AF5" w:rsidRDefault="004F6AF5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Цели и задачи практики …………………………………………………………</w:t>
            </w:r>
            <w:r w:rsidR="008127A0">
              <w:rPr>
                <w:sz w:val="24"/>
                <w:szCs w:val="24"/>
              </w:rPr>
              <w:t>…..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rPr>
                <w:sz w:val="24"/>
                <w:szCs w:val="24"/>
              </w:rPr>
            </w:pPr>
            <w:r w:rsidRPr="00462147">
              <w:rPr>
                <w:sz w:val="24"/>
                <w:szCs w:val="24"/>
              </w:rPr>
              <w:t>Перечень планируе</w:t>
            </w:r>
            <w:r w:rsidR="008D65A3">
              <w:rPr>
                <w:sz w:val="24"/>
                <w:szCs w:val="24"/>
              </w:rPr>
              <w:t>мых результатов освоения образовательной программы (перечень компетенций) с указанием индикаторов</w:t>
            </w:r>
            <w:r w:rsidRPr="00462147">
              <w:rPr>
                <w:sz w:val="24"/>
                <w:szCs w:val="24"/>
              </w:rPr>
              <w:t xml:space="preserve"> их достижения </w:t>
            </w:r>
            <w:r w:rsidR="008D65A3">
              <w:rPr>
                <w:sz w:val="24"/>
                <w:szCs w:val="24"/>
              </w:rPr>
              <w:t xml:space="preserve">и планируемых результатов обучения </w:t>
            </w:r>
            <w:r w:rsidRPr="00462147">
              <w:rPr>
                <w:sz w:val="24"/>
                <w:szCs w:val="24"/>
              </w:rPr>
              <w:t>при прохождении практики</w:t>
            </w:r>
            <w:r w:rsidR="008D65A3">
              <w:rPr>
                <w:sz w:val="24"/>
                <w:szCs w:val="24"/>
              </w:rPr>
              <w:t>…………………</w:t>
            </w:r>
            <w:r w:rsidRPr="00462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Место практики в структуре образовательной программы………………</w:t>
            </w:r>
            <w:r w:rsidR="002B558C">
              <w:rPr>
                <w:sz w:val="24"/>
                <w:szCs w:val="24"/>
              </w:rPr>
              <w:t>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Объём практики в зачетных единицах и</w:t>
            </w:r>
            <w:r w:rsidR="008D65A3">
              <w:rPr>
                <w:sz w:val="24"/>
                <w:szCs w:val="24"/>
              </w:rPr>
              <w:t xml:space="preserve"> ее продолжительность в неделях либо</w:t>
            </w:r>
            <w:r w:rsidRPr="008D22A7">
              <w:rPr>
                <w:sz w:val="24"/>
                <w:szCs w:val="24"/>
              </w:rPr>
              <w:t xml:space="preserve"> в академических часах ……………</w:t>
            </w:r>
            <w:r w:rsidR="002B558C">
              <w:rPr>
                <w:sz w:val="24"/>
                <w:szCs w:val="24"/>
              </w:rPr>
              <w:t>……</w:t>
            </w:r>
            <w:r w:rsidR="008D65A3">
              <w:rPr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8D65A3">
              <w:rPr>
                <w:color w:val="000000"/>
                <w:sz w:val="24"/>
                <w:szCs w:val="24"/>
              </w:rPr>
              <w:t>одержание</w:t>
            </w:r>
            <w:r w:rsidR="00824738" w:rsidRPr="008D22A7">
              <w:rPr>
                <w:color w:val="000000"/>
                <w:sz w:val="24"/>
                <w:szCs w:val="24"/>
              </w:rPr>
              <w:t xml:space="preserve"> практики ………………………</w:t>
            </w:r>
            <w:r w:rsidR="002B558C">
              <w:rPr>
                <w:color w:val="000000"/>
                <w:sz w:val="24"/>
                <w:szCs w:val="24"/>
              </w:rPr>
              <w:t>………………</w:t>
            </w:r>
            <w:r w:rsidR="008127A0">
              <w:rPr>
                <w:color w:val="000000"/>
                <w:sz w:val="24"/>
                <w:szCs w:val="24"/>
              </w:rPr>
              <w:t>………………</w:t>
            </w:r>
            <w:r w:rsidR="008D65A3">
              <w:rPr>
                <w:color w:val="000000"/>
                <w:sz w:val="24"/>
                <w:szCs w:val="24"/>
              </w:rPr>
              <w:t>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22A7">
              <w:rPr>
                <w:color w:val="000000"/>
                <w:sz w:val="24"/>
                <w:szCs w:val="24"/>
              </w:rPr>
              <w:t>Формы отчетности по практике …………………………………</w:t>
            </w:r>
            <w:r w:rsidR="008127A0">
              <w:rPr>
                <w:color w:val="000000"/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395F17" w:rsidRPr="008D22A7" w:rsidRDefault="00824738" w:rsidP="008D65A3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Фонд оценочных средств для проведения промежуточной аттестации </w:t>
            </w:r>
            <w:r w:rsidR="008D65A3">
              <w:rPr>
                <w:sz w:val="24"/>
                <w:szCs w:val="24"/>
              </w:rPr>
              <w:t xml:space="preserve">обучающихся </w:t>
            </w:r>
            <w:r w:rsidRPr="008D22A7">
              <w:rPr>
                <w:sz w:val="24"/>
                <w:szCs w:val="24"/>
              </w:rPr>
              <w:t xml:space="preserve">по практике </w:t>
            </w:r>
            <w:r w:rsidR="008D65A3">
              <w:rPr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</w:t>
            </w:r>
            <w:r w:rsidR="008D65A3">
              <w:rPr>
                <w:sz w:val="24"/>
                <w:szCs w:val="24"/>
              </w:rPr>
              <w:t>речень</w:t>
            </w:r>
            <w:r w:rsidRPr="008D22A7">
              <w:rPr>
                <w:sz w:val="24"/>
                <w:szCs w:val="24"/>
              </w:rPr>
              <w:t xml:space="preserve"> учебной литератур</w:t>
            </w:r>
            <w:r w:rsidR="008D65A3">
              <w:rPr>
                <w:sz w:val="24"/>
                <w:szCs w:val="24"/>
              </w:rPr>
              <w:t>ы и ресурсов «Интернет», необходимых для проведения</w:t>
            </w:r>
            <w:r w:rsidRPr="008D22A7">
              <w:rPr>
                <w:sz w:val="24"/>
                <w:szCs w:val="24"/>
              </w:rPr>
              <w:t xml:space="preserve"> практики …………………………………………………………</w:t>
            </w:r>
            <w:r w:rsidR="008D65A3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0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</w:t>
            </w:r>
            <w:r w:rsidR="002B558C">
              <w:rPr>
                <w:sz w:val="24"/>
                <w:szCs w:val="24"/>
              </w:rPr>
              <w:t>……….</w:t>
            </w:r>
          </w:p>
        </w:tc>
        <w:tc>
          <w:tcPr>
            <w:tcW w:w="532" w:type="dxa"/>
            <w:vAlign w:val="center"/>
          </w:tcPr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8D22A7" w:rsidP="0081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0D6A">
              <w:rPr>
                <w:sz w:val="24"/>
                <w:szCs w:val="24"/>
              </w:rPr>
              <w:t>2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1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</w:t>
            </w:r>
            <w:r w:rsidR="002B558C">
              <w:rPr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2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3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4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4A07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140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</w:tbl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4F6AF5" w:rsidRPr="001402CE" w:rsidRDefault="004F6AF5" w:rsidP="000125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bookmark=id.4d34og8" w:colFirst="0" w:colLast="0"/>
      <w:bookmarkEnd w:id="6"/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</w:p>
    <w:p w:rsidR="004F6AF5" w:rsidRPr="001402CE" w:rsidRDefault="004F6AF5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Pr="001402CE" w:rsidRDefault="00824738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практики</w:t>
      </w:r>
      <w:r w:rsidR="004F6AF5"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чебная</w:t>
      </w:r>
      <w:bookmarkStart w:id="7" w:name="bookmark=id.2s8eyo1" w:colFirst="0" w:colLast="0"/>
      <w:bookmarkEnd w:id="7"/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02CE">
        <w:rPr>
          <w:rFonts w:ascii="Times New Roman" w:hAnsi="Times New Roman" w:cs="Times New Roman"/>
          <w:b/>
          <w:sz w:val="28"/>
          <w:szCs w:val="28"/>
        </w:rPr>
        <w:t>Типы учебной практики: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 xml:space="preserve">педагогическая практика (1 </w:t>
      </w:r>
      <w:proofErr w:type="spellStart"/>
      <w:r w:rsidRPr="001402CE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1402CE">
        <w:rPr>
          <w:rFonts w:ascii="Times New Roman" w:hAnsi="Times New Roman" w:cs="Times New Roman"/>
          <w:sz w:val="28"/>
          <w:szCs w:val="28"/>
        </w:rPr>
        <w:t>.)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 xml:space="preserve">переводческая практика (2 </w:t>
      </w:r>
      <w:proofErr w:type="spellStart"/>
      <w:r w:rsidRPr="001402CE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1402CE">
        <w:rPr>
          <w:rFonts w:ascii="Times New Roman" w:hAnsi="Times New Roman" w:cs="Times New Roman"/>
          <w:sz w:val="28"/>
          <w:szCs w:val="28"/>
        </w:rPr>
        <w:t>.)</w:t>
      </w:r>
    </w:p>
    <w:p w:rsidR="000125EB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Форма проведения практики: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4F6AF5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Способы проведения практики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: стационарная, выездная.</w:t>
      </w:r>
    </w:p>
    <w:p w:rsidR="004F6AF5" w:rsidRDefault="004F6AF5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Учебная практика организуется и проводится в соответствии со стандартом</w:t>
      </w:r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ФГОС ВО</w:t>
      </w:r>
      <w:r w:rsidR="008B2B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направлению подготовки 45.03</w:t>
      </w:r>
      <w:bookmarkStart w:id="8" w:name="_GoBack"/>
      <w:bookmarkEnd w:id="8"/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.02 «Лингвистика»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Положением о практике обучающихся, осваивающих образовательные программы высшего образования – программы </w:t>
      </w:r>
      <w:proofErr w:type="spellStart"/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бакалавриата</w:t>
      </w:r>
      <w:proofErr w:type="spellEnd"/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программы магистратуры в Финансовом университете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61B5F" w:rsidRPr="004F6AF5" w:rsidRDefault="00861B5F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5F17" w:rsidRPr="00824738" w:rsidRDefault="00824738" w:rsidP="000125E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Цели и задачи практики</w:t>
      </w:r>
    </w:p>
    <w:p w:rsidR="00395F17" w:rsidRDefault="00824738" w:rsidP="000125E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проведения учебной практики является приобретение студентами первичных профессиональных навыков, практического опыта, закрепление, систематизация и расширение теоретических знаний по общегуманитарным и специальным дисциплинам профиля «Когнитивная лингвистика и межкультурная коммуникация» направления подготовки бакалавров 45.03.02 «Лингвистика».</w:t>
      </w:r>
    </w:p>
    <w:p w:rsidR="00395F17" w:rsidRDefault="00824738" w:rsidP="000125EB">
      <w:pPr>
        <w:widowControl w:val="0"/>
        <w:spacing w:before="42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учебной практики по получению первичных профессиональных умений и навыков являются: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обучающихся компетенций, необходимых для успешного осуществления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интереса к профессии, потребности в качественном профессиональном образовании;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целостной картины предстоящей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 обучающихся профессиональных качеств и психологических свойств личности;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разнообразными методами, приемами и формами работы будущего специалиста;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студентов-практикантов с программами по иностранным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языкам для различных типов учебных заведений, учебно-методическими комплектами;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планированием учебной работы по иностранному языку с учетом условий конкретной образовательной организации;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овладение современными методами и приемами работы;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овладение современными методами контроля, в том числе тестового контроля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знаний, умений и навыков учащихся.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обеспечивает формирование следующих компетенций: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9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977"/>
        <w:gridCol w:w="3940"/>
      </w:tblGrid>
      <w:tr w:rsidR="00395F17" w:rsidRPr="00FC6EDC" w:rsidTr="00D66C41">
        <w:tc>
          <w:tcPr>
            <w:tcW w:w="846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Индикаторы достижения компетенции</w:t>
            </w:r>
            <w:r w:rsidRPr="00FC6EDC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940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Результаты обучения (владения</w:t>
            </w:r>
            <w:r w:rsidRPr="00FC6EDC">
              <w:rPr>
                <w:sz w:val="24"/>
                <w:szCs w:val="24"/>
                <w:vertAlign w:val="superscript"/>
              </w:rPr>
              <w:footnoteReference w:id="2"/>
            </w:r>
            <w:r w:rsidRPr="00FC6EDC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C6EDC" w:rsidRPr="00FC6EDC" w:rsidTr="00D66C41">
        <w:trPr>
          <w:trHeight w:val="1410"/>
        </w:trPr>
        <w:tc>
          <w:tcPr>
            <w:tcW w:w="846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C6EDC" w:rsidRPr="00AB4860" w:rsidRDefault="00FC6EDC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AB4860">
              <w:rPr>
                <w:b/>
                <w:sz w:val="24"/>
                <w:szCs w:val="24"/>
              </w:rPr>
              <w:t>Знать: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97F98">
              <w:rPr>
                <w:sz w:val="24"/>
                <w:szCs w:val="24"/>
              </w:rPr>
              <w:t>правила написания характеристики изучаемой информации,</w:t>
            </w:r>
          </w:p>
          <w:p w:rsidR="00FC6EDC" w:rsidRDefault="00A97F9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B76718" w:rsidRPr="00B76718" w:rsidRDefault="00B76718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B76718">
              <w:rPr>
                <w:b/>
                <w:sz w:val="24"/>
                <w:szCs w:val="24"/>
              </w:rPr>
              <w:t>Уметь:</w:t>
            </w:r>
          </w:p>
          <w:p w:rsidR="00B76718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 xml:space="preserve">структурировать получаемую информацию для дальнейшего анализа, </w:t>
            </w:r>
          </w:p>
          <w:p w:rsidR="00B76718" w:rsidRPr="00FC6EDC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>применять знания об анализе информации для дальнейшего применения полученных данных.</w:t>
            </w:r>
          </w:p>
        </w:tc>
      </w:tr>
      <w:tr w:rsidR="00FC6EDC" w:rsidRPr="00FC6EDC" w:rsidTr="00D66C41">
        <w:trPr>
          <w:trHeight w:val="2108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Знать:</w:t>
            </w:r>
          </w:p>
          <w:p w:rsidR="0014071A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66F4">
              <w:rPr>
                <w:sz w:val="24"/>
                <w:szCs w:val="24"/>
              </w:rPr>
              <w:t>подходы к обоснованию сущности происходящих процессов,</w:t>
            </w:r>
          </w:p>
          <w:p w:rsidR="003766F4" w:rsidRDefault="003766F4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способы выявления закономерностей в происходящих процессах.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Уметь: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проводить анализ сущности происходящего на основе получаемых данных,</w:t>
            </w:r>
          </w:p>
          <w:p w:rsidR="002F42AD" w:rsidRPr="00FC6EDC" w:rsidRDefault="002F42AD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0E97">
              <w:rPr>
                <w:sz w:val="24"/>
                <w:szCs w:val="24"/>
              </w:rPr>
              <w:t>учитывать вариабельность изучаемых процессов.</w:t>
            </w:r>
          </w:p>
        </w:tc>
      </w:tr>
      <w:tr w:rsidR="006B521B" w:rsidRPr="00FC6EDC" w:rsidTr="00D66C41">
        <w:trPr>
          <w:trHeight w:val="3264"/>
        </w:trPr>
        <w:tc>
          <w:tcPr>
            <w:tcW w:w="846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B521B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5A0535" w:rsidRPr="00604E07" w:rsidRDefault="005A0535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604E07">
              <w:rPr>
                <w:b/>
                <w:sz w:val="24"/>
                <w:szCs w:val="24"/>
              </w:rPr>
              <w:t>Знать:</w:t>
            </w:r>
          </w:p>
          <w:p w:rsidR="005A0535" w:rsidRDefault="005A0535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3982">
              <w:rPr>
                <w:sz w:val="24"/>
                <w:szCs w:val="24"/>
              </w:rPr>
              <w:t>различные признаки объектов для корректной классификации,</w:t>
            </w:r>
          </w:p>
          <w:p w:rsidR="00373982" w:rsidRDefault="00373982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7957">
              <w:rPr>
                <w:sz w:val="24"/>
                <w:szCs w:val="24"/>
              </w:rPr>
              <w:t>критерии оценки полноты выведенной классификации.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E3BC0" w:rsidRPr="00141DE7" w:rsidRDefault="00FE3BC0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141DE7">
              <w:rPr>
                <w:b/>
                <w:sz w:val="24"/>
                <w:szCs w:val="24"/>
              </w:rPr>
              <w:t>Уметь: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3C7E">
              <w:rPr>
                <w:sz w:val="24"/>
                <w:szCs w:val="24"/>
              </w:rPr>
              <w:t>идентифицировать схожие черты и различия элементов различных групп,</w:t>
            </w:r>
          </w:p>
          <w:p w:rsidR="006B521B" w:rsidRDefault="003D3C7E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и объяснять прикладно</w:t>
            </w:r>
            <w:r w:rsidR="003E7957">
              <w:rPr>
                <w:sz w:val="24"/>
                <w:szCs w:val="24"/>
              </w:rPr>
              <w:t>е значение групп классификации,</w:t>
            </w:r>
          </w:p>
          <w:p w:rsidR="003E7957" w:rsidRPr="00FC6EDC" w:rsidRDefault="003E7957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Грамотно,</w:t>
            </w:r>
            <w:r w:rsidR="00FC6EDC" w:rsidRPr="00FC6EDC">
              <w:rPr>
                <w:color w:val="000000"/>
                <w:sz w:val="24"/>
                <w:szCs w:val="24"/>
              </w:rPr>
              <w:t xml:space="preserve">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Знать: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1A56">
              <w:rPr>
                <w:sz w:val="24"/>
                <w:szCs w:val="24"/>
              </w:rPr>
              <w:t>характеристики фактической информации</w:t>
            </w:r>
            <w:r w:rsidR="001B5273">
              <w:rPr>
                <w:sz w:val="24"/>
                <w:szCs w:val="24"/>
              </w:rPr>
              <w:t>,</w:t>
            </w:r>
            <w:r w:rsidR="000A1A56">
              <w:rPr>
                <w:sz w:val="24"/>
                <w:szCs w:val="24"/>
              </w:rPr>
              <w:t xml:space="preserve"> </w:t>
            </w:r>
          </w:p>
          <w:p w:rsidR="00640D57" w:rsidRDefault="001B527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</w:p>
          <w:p w:rsidR="00640D57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Уметь: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D11CF">
              <w:rPr>
                <w:sz w:val="24"/>
                <w:szCs w:val="24"/>
              </w:rPr>
              <w:t>г</w:t>
            </w:r>
            <w:r w:rsidR="009D11CF" w:rsidRPr="00FC6EDC">
              <w:rPr>
                <w:sz w:val="24"/>
                <w:szCs w:val="24"/>
              </w:rPr>
              <w:t>рамотно, логично, аргументировано формир</w:t>
            </w:r>
            <w:r w:rsidR="009D11CF">
              <w:rPr>
                <w:sz w:val="24"/>
                <w:szCs w:val="24"/>
              </w:rPr>
              <w:t>овать</w:t>
            </w:r>
            <w:r w:rsidR="009D11CF" w:rsidRPr="00FC6EDC">
              <w:rPr>
                <w:sz w:val="24"/>
                <w:szCs w:val="24"/>
              </w:rPr>
              <w:t xml:space="preserve"> собственные суждения и оценки</w:t>
            </w:r>
            <w:r w:rsidR="001B5273">
              <w:rPr>
                <w:sz w:val="24"/>
                <w:szCs w:val="24"/>
              </w:rPr>
              <w:t>,</w:t>
            </w:r>
          </w:p>
          <w:p w:rsidR="00F5637A" w:rsidRPr="00FC6EDC" w:rsidRDefault="009D11CF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C6EDC">
              <w:rPr>
                <w:sz w:val="24"/>
                <w:szCs w:val="24"/>
              </w:rPr>
              <w:t xml:space="preserve"> </w:t>
            </w:r>
            <w:r w:rsidR="001B5273">
              <w:rPr>
                <w:sz w:val="24"/>
                <w:szCs w:val="24"/>
              </w:rPr>
              <w:t>отличать</w:t>
            </w:r>
            <w:r w:rsidRPr="00FC6EDC">
              <w:rPr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C6EDC" w:rsidRPr="00BB1959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BB1959">
              <w:rPr>
                <w:b/>
                <w:sz w:val="24"/>
                <w:szCs w:val="24"/>
              </w:rPr>
              <w:t>Знать: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аргументации своих суждений.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</w:p>
          <w:p w:rsidR="0070009B" w:rsidRPr="000E2ACA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BB1959">
              <w:rPr>
                <w:sz w:val="24"/>
                <w:szCs w:val="24"/>
              </w:rPr>
              <w:t>использовать сформулированные аргументы для передачи своей точки зрения,</w:t>
            </w:r>
          </w:p>
          <w:p w:rsidR="00BB1959" w:rsidRPr="00FC6EDC" w:rsidRDefault="00BB1959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EA1C44" w:rsidRPr="00FC6EDC" w:rsidTr="00826B74">
        <w:trPr>
          <w:trHeight w:val="841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FC6EDC">
              <w:rPr>
                <w:sz w:val="24"/>
                <w:szCs w:val="24"/>
              </w:rPr>
              <w:lastRenderedPageBreak/>
              <w:t>правовых норм и имеющихся ресурсов и ограничений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EA1C44" w:rsidRPr="00C77878" w:rsidRDefault="00EA1C44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6F5DB0" w:rsidRPr="00C77878">
              <w:rPr>
                <w:b/>
                <w:sz w:val="24"/>
                <w:szCs w:val="24"/>
              </w:rPr>
              <w:t>Знать:</w:t>
            </w:r>
          </w:p>
          <w:p w:rsidR="00C77878" w:rsidRDefault="006F5DB0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77878">
              <w:rPr>
                <w:sz w:val="24"/>
                <w:szCs w:val="24"/>
              </w:rPr>
              <w:t>правовые нормы действующего законодательства,</w:t>
            </w:r>
            <w:r w:rsidR="00C77878">
              <w:t xml:space="preserve"> </w:t>
            </w:r>
            <w:r w:rsidR="00C77878" w:rsidRPr="00C77878">
              <w:rPr>
                <w:sz w:val="24"/>
                <w:szCs w:val="24"/>
              </w:rPr>
              <w:t>регулирующи</w:t>
            </w:r>
            <w:r w:rsidR="00C77878">
              <w:rPr>
                <w:sz w:val="24"/>
                <w:szCs w:val="24"/>
              </w:rPr>
              <w:t>е</w:t>
            </w:r>
            <w:r w:rsidR="00C77878" w:rsidRPr="00C77878">
              <w:rPr>
                <w:sz w:val="24"/>
                <w:szCs w:val="24"/>
              </w:rPr>
              <w:t xml:space="preserve"> отношения в различных сферах жизнедеятельности</w:t>
            </w:r>
            <w:r w:rsidR="00C77878">
              <w:rPr>
                <w:sz w:val="24"/>
                <w:szCs w:val="24"/>
              </w:rPr>
              <w:t>;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77878" w:rsidRPr="00C77878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C77878">
              <w:rPr>
                <w:b/>
                <w:sz w:val="24"/>
                <w:szCs w:val="24"/>
              </w:rPr>
              <w:t>Уметь: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знания о правовых нормах в соответствии с ситуацией </w:t>
            </w:r>
            <w:r>
              <w:rPr>
                <w:sz w:val="24"/>
                <w:szCs w:val="24"/>
              </w:rPr>
              <w:lastRenderedPageBreak/>
              <w:t>общения,</w:t>
            </w:r>
          </w:p>
          <w:p w:rsidR="00C77878" w:rsidRPr="00FC6EDC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EA1C44" w:rsidRPr="00FC6EDC" w:rsidTr="00D66C41">
        <w:trPr>
          <w:trHeight w:val="3870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Знать: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</w:p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Уметь:</w:t>
            </w:r>
          </w:p>
          <w:p w:rsidR="00EA1C44" w:rsidRPr="00FC6EDC" w:rsidRDefault="00EA1C44" w:rsidP="008F6940">
            <w:pPr>
              <w:spacing w:after="32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FB7283">
              <w:rPr>
                <w:sz w:val="24"/>
                <w:szCs w:val="24"/>
              </w:rPr>
              <w:t>решать</w:t>
            </w:r>
            <w:r w:rsidRPr="00FC6EDC">
              <w:rPr>
                <w:sz w:val="24"/>
                <w:szCs w:val="24"/>
              </w:rPr>
              <w:t xml:space="preserve"> конкретные задачи проекта заявленного качества и за установленное время. </w:t>
            </w:r>
          </w:p>
          <w:p w:rsidR="00EA1C44" w:rsidRPr="00FC6EDC" w:rsidRDefault="00FB728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EA1C44" w:rsidRPr="00FC6EDC">
              <w:rPr>
                <w:sz w:val="24"/>
                <w:szCs w:val="24"/>
              </w:rPr>
              <w:t xml:space="preserve">ублично </w:t>
            </w:r>
            <w:r>
              <w:rPr>
                <w:sz w:val="24"/>
                <w:szCs w:val="24"/>
              </w:rPr>
              <w:t>представлять</w:t>
            </w:r>
            <w:r w:rsidR="00EA1C44" w:rsidRPr="00FC6EDC">
              <w:rPr>
                <w:sz w:val="24"/>
                <w:szCs w:val="24"/>
              </w:rPr>
              <w:t xml:space="preserve"> результаты решения конкретной задачи проекта.</w:t>
            </w:r>
          </w:p>
        </w:tc>
      </w:tr>
      <w:tr w:rsidR="00EA1C44" w:rsidRPr="00FC6EDC" w:rsidTr="00D66C41">
        <w:trPr>
          <w:trHeight w:val="4560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064B7E" w:rsidRPr="00064B7E" w:rsidRDefault="00064B7E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Знать:</w:t>
            </w:r>
          </w:p>
          <w:p w:rsidR="00064B7E" w:rsidRDefault="00EA1C44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определять</w:t>
            </w:r>
            <w:r w:rsidRPr="00FC6EDC">
              <w:rPr>
                <w:sz w:val="24"/>
                <w:szCs w:val="24"/>
              </w:rPr>
              <w:t xml:space="preserve"> особенности поведения выделенных групп людей, с кот</w:t>
            </w:r>
            <w:r w:rsidR="00064B7E">
              <w:rPr>
                <w:sz w:val="24"/>
                <w:szCs w:val="24"/>
              </w:rPr>
              <w:t>орыми работает/взаимодействует</w:t>
            </w:r>
          </w:p>
          <w:p w:rsidR="00140AF6" w:rsidRPr="00FC6EDC" w:rsidRDefault="00064B7E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1C44" w:rsidRPr="00FC6EDC">
              <w:rPr>
                <w:sz w:val="24"/>
                <w:szCs w:val="24"/>
              </w:rPr>
              <w:t>учиты</w:t>
            </w:r>
            <w:r>
              <w:rPr>
                <w:sz w:val="24"/>
                <w:szCs w:val="24"/>
              </w:rPr>
              <w:t xml:space="preserve">вать участников взаимодействия </w:t>
            </w:r>
            <w:r w:rsidR="00EA1C44" w:rsidRPr="00FC6EDC">
              <w:rPr>
                <w:sz w:val="24"/>
                <w:szCs w:val="24"/>
              </w:rPr>
              <w:t>в своей деятельности (выбор категорий групп людей осуществляется образовательной организацией в з</w:t>
            </w:r>
            <w:r>
              <w:rPr>
                <w:sz w:val="24"/>
                <w:szCs w:val="24"/>
              </w:rPr>
              <w:t>ависимости от целей подготовки</w:t>
            </w:r>
            <w:r w:rsidR="00140AF6" w:rsidRPr="00FC6EDC">
              <w:rPr>
                <w:sz w:val="24"/>
                <w:szCs w:val="24"/>
              </w:rPr>
              <w:t xml:space="preserve">). </w:t>
            </w:r>
          </w:p>
          <w:p w:rsidR="00064B7E" w:rsidRPr="00064B7E" w:rsidRDefault="00064B7E" w:rsidP="008F6940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Уметь:</w:t>
            </w:r>
          </w:p>
          <w:p w:rsidR="00140AF6" w:rsidRPr="00FC6EDC" w:rsidRDefault="00064B7E" w:rsidP="008F6940">
            <w:pPr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предвидеть</w:t>
            </w:r>
            <w:r w:rsidR="00140AF6" w:rsidRPr="00FC6EDC">
              <w:rPr>
                <w:sz w:val="24"/>
                <w:szCs w:val="24"/>
              </w:rPr>
              <w:t xml:space="preserve"> результаты (последствия) личных действий и планирует последовательность шагов для д</w:t>
            </w:r>
            <w:r>
              <w:rPr>
                <w:sz w:val="24"/>
                <w:szCs w:val="24"/>
              </w:rPr>
              <w:t>остижения заданного результата,</w:t>
            </w:r>
          </w:p>
          <w:p w:rsidR="00EA1C44" w:rsidRPr="00FC6EDC" w:rsidRDefault="00140AF6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сотрудничать с другими членами команды, осуществляя эффективный обмен информацией и опытом.</w:t>
            </w:r>
          </w:p>
        </w:tc>
      </w:tr>
      <w:tr w:rsidR="00EA1C44" w:rsidRPr="00FC6EDC" w:rsidTr="00D66C41">
        <w:trPr>
          <w:trHeight w:val="139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AF6" w:rsidRPr="00867CC3" w:rsidRDefault="00EA1C44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140AF6" w:rsidRPr="00867CC3">
              <w:rPr>
                <w:b/>
                <w:sz w:val="24"/>
                <w:szCs w:val="24"/>
              </w:rPr>
              <w:t>Знать: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 нормы различных культур,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уладить конфликт в </w:t>
            </w:r>
            <w:r>
              <w:rPr>
                <w:sz w:val="24"/>
                <w:szCs w:val="24"/>
              </w:rPr>
              <w:lastRenderedPageBreak/>
              <w:t>межличностном профессиональном общении, соблюдая этические нормы,</w:t>
            </w:r>
          </w:p>
          <w:p w:rsidR="00EA1C44" w:rsidRPr="00FC6EDC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EA1C44" w:rsidRPr="00FC6EDC" w:rsidTr="00D66C41">
        <w:trPr>
          <w:trHeight w:val="41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Знать: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F251B">
              <w:rPr>
                <w:sz w:val="24"/>
                <w:szCs w:val="24"/>
              </w:rPr>
              <w:t>аспекты поведения людей при командной работе,</w:t>
            </w:r>
          </w:p>
          <w:p w:rsidR="004F251B" w:rsidRDefault="004F251B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Уметь:</w:t>
            </w:r>
          </w:p>
          <w:p w:rsidR="002E69D9" w:rsidRP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рассматрива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возможные варианты решения задачи, оценивая их достоинства и недостатки</w:t>
            </w:r>
            <w:r>
              <w:rPr>
                <w:sz w:val="24"/>
                <w:szCs w:val="24"/>
              </w:rPr>
              <w:t>,</w:t>
            </w:r>
          </w:p>
          <w:p w:rsidR="002E69D9" w:rsidRPr="00B76718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определя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и оценива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после</w:t>
            </w:r>
            <w:r>
              <w:rPr>
                <w:sz w:val="24"/>
                <w:szCs w:val="24"/>
              </w:rPr>
              <w:t>дствия возможных решений задачи,</w:t>
            </w:r>
          </w:p>
          <w:p w:rsidR="00EA1C44" w:rsidRPr="00FC6EDC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B76718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EA1C44" w:rsidRPr="00FC6EDC" w:rsidTr="00D66C41">
        <w:trPr>
          <w:trHeight w:val="3045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ОПК-2</w:t>
            </w: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EA1C44">
              <w:rPr>
                <w:color w:val="000000"/>
                <w:sz w:val="24"/>
                <w:szCs w:val="24"/>
              </w:rPr>
              <w:t xml:space="preserve">Применяет коммуникативный, </w:t>
            </w:r>
            <w:proofErr w:type="spellStart"/>
            <w:r w:rsidRPr="00EA1C44">
              <w:rPr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EA1C44">
              <w:rPr>
                <w:color w:val="000000"/>
                <w:sz w:val="24"/>
                <w:szCs w:val="24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EA1C44" w:rsidRPr="00FC6EDC" w:rsidRDefault="00EA1C44" w:rsidP="008F69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2D31C2" w:rsidRPr="000E2ACA" w:rsidRDefault="002D31C2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Знать: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отличительные черты подходов</w:t>
            </w:r>
            <w:r>
              <w:t xml:space="preserve"> </w:t>
            </w:r>
            <w:r w:rsidRPr="002D31C2">
              <w:rPr>
                <w:sz w:val="24"/>
                <w:szCs w:val="24"/>
              </w:rPr>
              <w:t>при обучении иностранным языкам и культурам</w:t>
            </w:r>
            <w:r>
              <w:rPr>
                <w:sz w:val="24"/>
                <w:szCs w:val="24"/>
              </w:rPr>
              <w:t>,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</w:p>
          <w:p w:rsidR="00A33768" w:rsidRPr="000E2ACA" w:rsidRDefault="00A33768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A33768" w:rsidRDefault="00C00A8B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выбрать между</w:t>
            </w:r>
            <w:r w:rsidR="00A33768">
              <w:rPr>
                <w:sz w:val="24"/>
                <w:szCs w:val="24"/>
              </w:rPr>
              <w:t xml:space="preserve"> </w:t>
            </w:r>
            <w:r w:rsidR="00A33768" w:rsidRPr="00FC6EDC">
              <w:rPr>
                <w:sz w:val="24"/>
                <w:szCs w:val="24"/>
              </w:rPr>
              <w:t xml:space="preserve">коммуникативным, </w:t>
            </w:r>
            <w:proofErr w:type="spellStart"/>
            <w:r w:rsidR="00A33768" w:rsidRPr="00FC6EDC">
              <w:rPr>
                <w:sz w:val="24"/>
                <w:szCs w:val="24"/>
              </w:rPr>
              <w:t>деятельностным</w:t>
            </w:r>
            <w:proofErr w:type="spellEnd"/>
            <w:r w:rsidR="00A33768" w:rsidRPr="00FC6EDC">
              <w:rPr>
                <w:sz w:val="24"/>
                <w:szCs w:val="24"/>
              </w:rPr>
              <w:t>, когнитивным и социокультурным подходами при обучении</w:t>
            </w:r>
            <w:r w:rsidR="00A33768">
              <w:rPr>
                <w:sz w:val="24"/>
                <w:szCs w:val="24"/>
              </w:rPr>
              <w:t xml:space="preserve"> иностранным языкам и культурам</w:t>
            </w:r>
            <w:r>
              <w:rPr>
                <w:sz w:val="24"/>
                <w:szCs w:val="24"/>
              </w:rPr>
              <w:t xml:space="preserve"> наиболее подходящий</w:t>
            </w:r>
            <w:r w:rsidR="00A33768">
              <w:rPr>
                <w:sz w:val="24"/>
                <w:szCs w:val="24"/>
              </w:rPr>
              <w:t>,</w:t>
            </w:r>
          </w:p>
          <w:p w:rsidR="00A33768" w:rsidRPr="00FC6EDC" w:rsidRDefault="00A33768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8B">
              <w:rPr>
                <w:sz w:val="24"/>
                <w:szCs w:val="24"/>
              </w:rPr>
              <w:t>комбинировать подходы в случае необходимости.</w:t>
            </w:r>
          </w:p>
        </w:tc>
      </w:tr>
      <w:tr w:rsidR="00EA1C44" w:rsidRPr="00FC6EDC" w:rsidTr="000E2ACA">
        <w:trPr>
          <w:trHeight w:val="698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C6EDC">
              <w:rPr>
                <w:sz w:val="24"/>
                <w:szCs w:val="24"/>
              </w:rPr>
              <w:t>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A1C44" w:rsidRPr="001110C9" w:rsidRDefault="00A33768" w:rsidP="008F6940">
            <w:pPr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33768" w:rsidRDefault="00A33768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642D">
              <w:rPr>
                <w:sz w:val="24"/>
                <w:szCs w:val="24"/>
              </w:rPr>
              <w:t>различные</w:t>
            </w:r>
            <w:r w:rsidRPr="00FC6EDC">
              <w:rPr>
                <w:sz w:val="24"/>
                <w:szCs w:val="24"/>
              </w:rPr>
              <w:t xml:space="preserve"> образовательные технологии и приемы обучения для формирования способнос</w:t>
            </w:r>
            <w:r w:rsidR="005E642D">
              <w:rPr>
                <w:sz w:val="24"/>
                <w:szCs w:val="24"/>
              </w:rPr>
              <w:t>ти к межкультурной коммуникации,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</w:p>
          <w:p w:rsidR="005E642D" w:rsidRPr="007437E6" w:rsidRDefault="005E642D" w:rsidP="008F6940">
            <w:pPr>
              <w:jc w:val="both"/>
              <w:rPr>
                <w:b/>
                <w:sz w:val="24"/>
                <w:szCs w:val="24"/>
              </w:rPr>
            </w:pPr>
            <w:r w:rsidRPr="007437E6">
              <w:rPr>
                <w:b/>
                <w:sz w:val="24"/>
                <w:szCs w:val="24"/>
              </w:rPr>
              <w:t>Уметь:</w:t>
            </w:r>
          </w:p>
          <w:p w:rsidR="007437E6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37E6">
              <w:rPr>
                <w:sz w:val="24"/>
                <w:szCs w:val="24"/>
              </w:rPr>
              <w:t xml:space="preserve">подобрать образовательные технологии, соответствующие цели </w:t>
            </w:r>
            <w:r w:rsidR="007437E6">
              <w:rPr>
                <w:sz w:val="24"/>
                <w:szCs w:val="24"/>
              </w:rPr>
              <w:lastRenderedPageBreak/>
              <w:t>занятия,</w:t>
            </w:r>
          </w:p>
          <w:p w:rsidR="005E642D" w:rsidRPr="00FC6EDC" w:rsidRDefault="007437E6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AA26E5" w:rsidRPr="00FC6EDC" w:rsidTr="00D66C41">
        <w:trPr>
          <w:trHeight w:val="983"/>
        </w:trPr>
        <w:tc>
          <w:tcPr>
            <w:tcW w:w="846" w:type="dxa"/>
            <w:vMerge w:val="restart"/>
            <w:shd w:val="clear" w:color="auto" w:fill="auto"/>
          </w:tcPr>
          <w:p w:rsidR="00AA26E5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ОПК-4</w:t>
            </w: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Pr="00FC6EDC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A26E5" w:rsidRDefault="00AE72E1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A26E5" w:rsidRPr="00FC6EDC">
              <w:rPr>
                <w:color w:val="000000"/>
                <w:sz w:val="24"/>
                <w:szCs w:val="24"/>
              </w:rPr>
              <w:t xml:space="preserve">Адекватно идентифицирует </w:t>
            </w:r>
            <w:proofErr w:type="spellStart"/>
            <w:r w:rsidR="00AA26E5" w:rsidRPr="00FC6EDC">
              <w:rPr>
                <w:color w:val="000000"/>
                <w:sz w:val="24"/>
                <w:szCs w:val="24"/>
              </w:rPr>
              <w:t>лингвокультурную</w:t>
            </w:r>
            <w:proofErr w:type="spellEnd"/>
            <w:r w:rsidR="00AA26E5" w:rsidRPr="00FC6EDC">
              <w:rPr>
                <w:color w:val="000000"/>
                <w:sz w:val="24"/>
                <w:szCs w:val="24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AA26E5" w:rsidRPr="00FC6EDC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</w:t>
            </w:r>
            <w:r w:rsidRPr="00AE72E1">
              <w:rPr>
                <w:sz w:val="24"/>
                <w:szCs w:val="24"/>
              </w:rPr>
              <w:t xml:space="preserve"> общения в типичных ситуациях и сценариях взаимодействия; 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 xml:space="preserve">социально - коммуникативные роли </w:t>
            </w:r>
            <w:r>
              <w:rPr>
                <w:sz w:val="24"/>
                <w:szCs w:val="24"/>
              </w:rPr>
              <w:t>в межкультурном взаимодействии</w:t>
            </w:r>
            <w:r w:rsidRPr="00AE72E1">
              <w:rPr>
                <w:sz w:val="24"/>
                <w:szCs w:val="24"/>
              </w:rPr>
              <w:t>;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</w:p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</w:t>
            </w:r>
            <w:r>
              <w:rPr>
                <w:sz w:val="24"/>
                <w:szCs w:val="24"/>
              </w:rPr>
              <w:t>ыделения релевантной информации,</w:t>
            </w:r>
          </w:p>
          <w:p w:rsidR="00AA26E5" w:rsidRPr="00FC6EDC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выбирать наиболее подходящие формы вербального и невербального общения в зависимости от культуры собеседника.</w:t>
            </w:r>
          </w:p>
        </w:tc>
      </w:tr>
      <w:tr w:rsidR="00AA26E5" w:rsidRPr="00FC6EDC" w:rsidTr="00D66C41">
        <w:trPr>
          <w:trHeight w:val="1663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 xml:space="preserve">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7DA9" w:rsidRPr="00FA31E5" w:rsidRDefault="0047399B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FA31E5">
              <w:rPr>
                <w:b/>
                <w:sz w:val="24"/>
                <w:szCs w:val="24"/>
              </w:rPr>
              <w:t>Знать:</w:t>
            </w:r>
          </w:p>
          <w:p w:rsidR="0047399B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31E5">
              <w:rPr>
                <w:sz w:val="24"/>
                <w:szCs w:val="24"/>
              </w:rPr>
              <w:t>основополагающие аспекты культуры изучаемого языка,</w:t>
            </w:r>
          </w:p>
          <w:p w:rsidR="0047399B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отражения ценностей культуры в языке.</w:t>
            </w:r>
          </w:p>
          <w:p w:rsidR="00FA31E5" w:rsidRPr="00F67DA9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</w:p>
          <w:p w:rsidR="0047399B" w:rsidRPr="0047399B" w:rsidRDefault="00F67DA9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47399B">
              <w:rPr>
                <w:b/>
                <w:sz w:val="24"/>
                <w:szCs w:val="24"/>
              </w:rPr>
              <w:t>Уме</w:t>
            </w:r>
            <w:r w:rsidR="0047399B" w:rsidRPr="0047399B">
              <w:rPr>
                <w:b/>
                <w:sz w:val="24"/>
                <w:szCs w:val="24"/>
              </w:rPr>
              <w:t>ть:</w:t>
            </w:r>
            <w:r w:rsidRPr="0047399B">
              <w:rPr>
                <w:b/>
                <w:sz w:val="24"/>
                <w:szCs w:val="24"/>
              </w:rPr>
              <w:t xml:space="preserve"> </w:t>
            </w:r>
          </w:p>
          <w:p w:rsidR="00F67DA9" w:rsidRPr="00F67DA9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67DA9" w:rsidRPr="00F67DA9">
              <w:rPr>
                <w:sz w:val="24"/>
                <w:szCs w:val="24"/>
              </w:rPr>
              <w:t>адекватно реализовать собственные цели взаимодействия, учитывая ценности и представления, присущие культуре изучаемого языка</w:t>
            </w:r>
            <w:r>
              <w:rPr>
                <w:sz w:val="24"/>
                <w:szCs w:val="24"/>
              </w:rPr>
              <w:t>,</w:t>
            </w:r>
          </w:p>
          <w:p w:rsidR="00AA26E5" w:rsidRPr="00FC6EDC" w:rsidRDefault="00F67DA9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 w:rsidRPr="00F67DA9">
              <w:rPr>
                <w:sz w:val="24"/>
                <w:szCs w:val="24"/>
              </w:rPr>
              <w:t xml:space="preserve">- </w:t>
            </w:r>
            <w:r w:rsidR="0047399B">
              <w:rPr>
                <w:sz w:val="24"/>
                <w:szCs w:val="24"/>
              </w:rPr>
              <w:t>к</w:t>
            </w:r>
            <w:r w:rsidRPr="00F67DA9">
              <w:rPr>
                <w:sz w:val="24"/>
                <w:szCs w:val="24"/>
              </w:rPr>
              <w:t>орректно использ</w:t>
            </w:r>
            <w:r w:rsidR="0047399B">
              <w:rPr>
                <w:sz w:val="24"/>
                <w:szCs w:val="24"/>
              </w:rPr>
              <w:t>овать</w:t>
            </w:r>
            <w:r w:rsidRPr="00F67DA9">
              <w:rPr>
                <w:sz w:val="24"/>
                <w:szCs w:val="24"/>
              </w:rPr>
              <w:t xml:space="preserve">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</w:tr>
      <w:tr w:rsidR="00AA26E5" w:rsidRPr="00FC6EDC" w:rsidTr="00D66C41">
        <w:trPr>
          <w:trHeight w:val="1425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>Соблюдает социокультурные и этические нормы поведения, принятые в иноязычном социуме.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Знает: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социокультурные и этические нормы различных культур,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27B2">
              <w:rPr>
                <w:sz w:val="24"/>
                <w:szCs w:val="24"/>
              </w:rPr>
              <w:t>международны</w:t>
            </w:r>
            <w:r>
              <w:rPr>
                <w:sz w:val="24"/>
                <w:szCs w:val="24"/>
              </w:rPr>
              <w:t>й</w:t>
            </w:r>
            <w:r w:rsidRPr="003D27B2">
              <w:rPr>
                <w:sz w:val="24"/>
                <w:szCs w:val="24"/>
              </w:rPr>
              <w:t xml:space="preserve"> этикет</w:t>
            </w:r>
            <w:r>
              <w:rPr>
                <w:sz w:val="24"/>
                <w:szCs w:val="24"/>
              </w:rPr>
              <w:t xml:space="preserve"> и правилами поведения </w:t>
            </w:r>
            <w:r w:rsidRPr="003D27B2">
              <w:rPr>
                <w:sz w:val="24"/>
                <w:szCs w:val="24"/>
              </w:rPr>
              <w:t xml:space="preserve">в различных ситуациях </w:t>
            </w:r>
            <w:r>
              <w:rPr>
                <w:sz w:val="24"/>
                <w:szCs w:val="24"/>
              </w:rPr>
              <w:t>официального и межличностного общения.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Умеет:</w:t>
            </w:r>
          </w:p>
          <w:p w:rsidR="00AA26E5" w:rsidRPr="00FC6EDC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proofErr w:type="spellStart"/>
            <w:r w:rsidRPr="003D27B2">
              <w:rPr>
                <w:sz w:val="24"/>
                <w:szCs w:val="24"/>
              </w:rPr>
              <w:t>интеракциональны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3D27B2">
              <w:rPr>
                <w:sz w:val="24"/>
                <w:szCs w:val="24"/>
              </w:rPr>
              <w:t xml:space="preserve"> и контекстны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знания, позволяющи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</w:t>
            </w:r>
            <w:r w:rsidRPr="003D27B2">
              <w:rPr>
                <w:sz w:val="24"/>
                <w:szCs w:val="24"/>
              </w:rPr>
              <w:lastRenderedPageBreak/>
              <w:t>преодолевать влияние стереотипов и адаптироваться к изменяющимся условием при контакте с представителями различных культур.</w:t>
            </w:r>
          </w:p>
        </w:tc>
      </w:tr>
      <w:tr w:rsidR="00AA26E5" w:rsidRPr="00FC6EDC" w:rsidTr="00D66C41">
        <w:trPr>
          <w:trHeight w:val="556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A26E5" w:rsidRPr="00AA26E5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57295" w:rsidRPr="00E57295" w:rsidRDefault="004C16B6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Зна</w:t>
            </w:r>
            <w:r w:rsidR="00E57295" w:rsidRPr="00E57295">
              <w:rPr>
                <w:b/>
                <w:sz w:val="24"/>
                <w:szCs w:val="24"/>
              </w:rPr>
              <w:t>ть:</w:t>
            </w:r>
          </w:p>
          <w:p w:rsid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особенности межкультурн</w:t>
            </w:r>
            <w:r>
              <w:rPr>
                <w:sz w:val="24"/>
                <w:szCs w:val="24"/>
              </w:rPr>
              <w:t>ого общения на английском языке,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</w:t>
            </w:r>
            <w:r w:rsidR="004C16B6" w:rsidRPr="004C16B6">
              <w:rPr>
                <w:sz w:val="24"/>
                <w:szCs w:val="24"/>
              </w:rPr>
              <w:t xml:space="preserve"> и нравственны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норм</w:t>
            </w:r>
            <w:r>
              <w:rPr>
                <w:sz w:val="24"/>
                <w:szCs w:val="24"/>
              </w:rPr>
              <w:t>ы</w:t>
            </w:r>
            <w:r w:rsidR="004C16B6" w:rsidRPr="004C16B6">
              <w:rPr>
                <w:sz w:val="24"/>
                <w:szCs w:val="24"/>
              </w:rPr>
              <w:t xml:space="preserve"> поведения, приняты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в </w:t>
            </w:r>
            <w:proofErr w:type="spellStart"/>
            <w:r w:rsidR="004C16B6" w:rsidRPr="004C16B6">
              <w:rPr>
                <w:sz w:val="24"/>
                <w:szCs w:val="24"/>
              </w:rPr>
              <w:t>инокультурном</w:t>
            </w:r>
            <w:proofErr w:type="spellEnd"/>
            <w:r w:rsidR="004C16B6" w:rsidRPr="004C16B6">
              <w:rPr>
                <w:sz w:val="24"/>
                <w:szCs w:val="24"/>
              </w:rPr>
              <w:t xml:space="preserve"> социуме, </w:t>
            </w:r>
          </w:p>
          <w:p w:rsidR="00AA26E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типичные</w:t>
            </w:r>
            <w:r w:rsidR="004C16B6" w:rsidRPr="004C16B6">
              <w:rPr>
                <w:sz w:val="24"/>
                <w:szCs w:val="24"/>
              </w:rPr>
              <w:t xml:space="preserve"> сценари</w:t>
            </w:r>
            <w:r>
              <w:rPr>
                <w:sz w:val="24"/>
                <w:szCs w:val="24"/>
              </w:rPr>
              <w:t>и</w:t>
            </w:r>
            <w:r w:rsidR="004C16B6" w:rsidRPr="004C16B6">
              <w:rPr>
                <w:sz w:val="24"/>
                <w:szCs w:val="24"/>
              </w:rPr>
              <w:t xml:space="preserve"> взаимодействия.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E57295" w:rsidRPr="00E57295" w:rsidRDefault="00E57295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Уметь:</w:t>
            </w:r>
          </w:p>
          <w:p w:rsidR="004C16B6" w:rsidRP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моделировать возможные ситуации общения между представителями различных культур и социумов;</w:t>
            </w:r>
          </w:p>
          <w:p w:rsidR="004C16B6" w:rsidRPr="00FC6EDC" w:rsidRDefault="0047399B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</w:t>
            </w:r>
            <w:r w:rsidR="004C16B6" w:rsidRPr="004C16B6">
              <w:rPr>
                <w:sz w:val="24"/>
                <w:szCs w:val="24"/>
              </w:rPr>
              <w:t>техник</w:t>
            </w:r>
            <w:r>
              <w:rPr>
                <w:sz w:val="24"/>
                <w:szCs w:val="24"/>
              </w:rPr>
              <w:t>у</w:t>
            </w:r>
            <w:r w:rsidR="004C16B6" w:rsidRPr="004C16B6">
              <w:rPr>
                <w:sz w:val="24"/>
                <w:szCs w:val="24"/>
              </w:rPr>
              <w:t xml:space="preserve"> выразительной речи.</w:t>
            </w:r>
          </w:p>
        </w:tc>
      </w:tr>
      <w:tr w:rsidR="005E05D5" w:rsidRPr="00FC6EDC" w:rsidTr="00D66C41">
        <w:trPr>
          <w:trHeight w:val="3570"/>
        </w:trPr>
        <w:tc>
          <w:tcPr>
            <w:tcW w:w="846" w:type="dxa"/>
            <w:vMerge w:val="restart"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ПК</w:t>
            </w:r>
            <w:r w:rsidR="004F6AF5">
              <w:rPr>
                <w:sz w:val="24"/>
                <w:szCs w:val="24"/>
              </w:rPr>
              <w:t>П</w:t>
            </w:r>
            <w:r w:rsidRPr="00FC6EDC"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color w:val="22272F"/>
                <w:sz w:val="24"/>
                <w:szCs w:val="24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1. 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D6852" w:rsidRPr="001110C9" w:rsidRDefault="00FD6852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571CA6" w:rsidRDefault="00FD6852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1CA6" w:rsidRPr="00571CA6">
              <w:rPr>
                <w:sz w:val="24"/>
                <w:szCs w:val="24"/>
              </w:rPr>
              <w:t>современные направления, эффективные приемы и образовательные технологии в организации обучения иностранным языкам и межкультурной коммуникации, обеспечивающих качество образовательных результатов;</w:t>
            </w:r>
          </w:p>
          <w:p w:rsidR="008D11D3" w:rsidRPr="00571CA6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71CA6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у</w:t>
            </w:r>
            <w:r w:rsidRPr="00571CA6">
              <w:rPr>
                <w:sz w:val="24"/>
                <w:szCs w:val="24"/>
              </w:rPr>
              <w:t xml:space="preserve"> критериев, показателей и уровней оценки </w:t>
            </w:r>
            <w:proofErr w:type="spellStart"/>
            <w:r w:rsidRPr="00571CA6">
              <w:rPr>
                <w:sz w:val="24"/>
                <w:szCs w:val="24"/>
              </w:rPr>
              <w:t>сформированности</w:t>
            </w:r>
            <w:proofErr w:type="spellEnd"/>
            <w:r w:rsidRPr="00571CA6">
              <w:rPr>
                <w:sz w:val="24"/>
                <w:szCs w:val="24"/>
              </w:rPr>
              <w:t xml:space="preserve"> основных коммуникативных навыков и умений в области владения иностранным языком.</w:t>
            </w:r>
          </w:p>
          <w:p w:rsidR="008D11D3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D11D3" w:rsidRPr="001110C9" w:rsidRDefault="008D11D3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571CA6" w:rsidRDefault="008D11D3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1CA6" w:rsidRPr="00571CA6">
              <w:rPr>
                <w:sz w:val="24"/>
                <w:szCs w:val="24"/>
              </w:rPr>
              <w:t xml:space="preserve">использовать современные информационно-лингвистические технологии и приемы для решения профессиональных задач; </w:t>
            </w:r>
          </w:p>
          <w:p w:rsidR="005E05D5" w:rsidRPr="00FC6EDC" w:rsidRDefault="008D11D3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Pr="008D11D3">
              <w:rPr>
                <w:sz w:val="24"/>
                <w:szCs w:val="24"/>
              </w:rPr>
              <w:t xml:space="preserve">систему критериев, показателей и уровней оценки </w:t>
            </w:r>
            <w:proofErr w:type="spellStart"/>
            <w:r w:rsidRPr="008D11D3">
              <w:rPr>
                <w:sz w:val="24"/>
                <w:szCs w:val="24"/>
              </w:rPr>
              <w:t>сформированности</w:t>
            </w:r>
            <w:proofErr w:type="spellEnd"/>
            <w:r w:rsidRPr="008D11D3">
              <w:rPr>
                <w:sz w:val="24"/>
                <w:szCs w:val="24"/>
              </w:rPr>
              <w:t xml:space="preserve"> основных коммуникативных навыков и умений в области владения иностранным языком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5E05D5" w:rsidRPr="00FC6EDC" w:rsidTr="00D66C41">
        <w:trPr>
          <w:trHeight w:val="840"/>
        </w:trPr>
        <w:tc>
          <w:tcPr>
            <w:tcW w:w="846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 Способен определить эффективность отечественных и зарубежных учебников, </w:t>
            </w: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0C9" w:rsidRPr="00255396" w:rsidRDefault="001110C9" w:rsidP="008F6940">
            <w:pPr>
              <w:jc w:val="both"/>
              <w:rPr>
                <w:b/>
                <w:iCs/>
                <w:sz w:val="24"/>
                <w:szCs w:val="24"/>
              </w:rPr>
            </w:pPr>
            <w:r w:rsidRPr="00255396">
              <w:rPr>
                <w:b/>
                <w:iCs/>
                <w:sz w:val="24"/>
                <w:szCs w:val="24"/>
              </w:rPr>
              <w:lastRenderedPageBreak/>
              <w:t>Знать:</w:t>
            </w:r>
          </w:p>
          <w:p w:rsidR="001110C9" w:rsidRDefault="001110C9" w:rsidP="008F6940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главные достижения отечественных и зарубежных ученых и исследователей в области </w:t>
            </w:r>
            <w:r>
              <w:rPr>
                <w:sz w:val="24"/>
                <w:szCs w:val="24"/>
              </w:rPr>
              <w:lastRenderedPageBreak/>
              <w:t>методики преподавания иностранным языкам, их категории и понятийный аппарат, традиционные и современные технологии и методики;</w:t>
            </w:r>
          </w:p>
          <w:p w:rsidR="00EA6846" w:rsidRPr="00EA6846" w:rsidRDefault="00EA6846" w:rsidP="008F6940">
            <w:pPr>
              <w:jc w:val="both"/>
              <w:rPr>
                <w:sz w:val="24"/>
                <w:szCs w:val="24"/>
              </w:rPr>
            </w:pPr>
            <w:r w:rsidRPr="00EA684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теоретическую и практическую базу, позволяющую построить учебный процесс в соответствии с уровнем и задачами этапа обучения.</w:t>
            </w:r>
          </w:p>
          <w:p w:rsidR="00255396" w:rsidRDefault="00255396" w:rsidP="008F6940">
            <w:pPr>
              <w:jc w:val="both"/>
              <w:rPr>
                <w:sz w:val="24"/>
                <w:szCs w:val="24"/>
              </w:rPr>
            </w:pPr>
          </w:p>
          <w:p w:rsidR="00255396" w:rsidRPr="00255396" w:rsidRDefault="00255396" w:rsidP="008F6940">
            <w:pPr>
              <w:jc w:val="both"/>
              <w:rPr>
                <w:b/>
                <w:iCs/>
                <w:sz w:val="24"/>
                <w:szCs w:val="24"/>
              </w:rPr>
            </w:pPr>
            <w:r w:rsidRPr="00255396">
              <w:rPr>
                <w:b/>
                <w:iCs/>
                <w:sz w:val="24"/>
                <w:szCs w:val="24"/>
              </w:rPr>
              <w:t>Уметь:</w:t>
            </w:r>
          </w:p>
          <w:p w:rsidR="0097381A" w:rsidRDefault="00255396" w:rsidP="008F6940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 w:rsidR="001110C9">
              <w:rPr>
                <w:sz w:val="24"/>
                <w:szCs w:val="24"/>
              </w:rPr>
              <w:t xml:space="preserve">ориентироваться в современных методических направлениях, приемах и методах обучения; </w:t>
            </w:r>
          </w:p>
          <w:p w:rsidR="0097381A" w:rsidRDefault="0097381A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110C9" w:rsidRPr="00EC4E6D">
              <w:rPr>
                <w:sz w:val="24"/>
                <w:szCs w:val="24"/>
              </w:rPr>
              <w:t>определить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эффективность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отечественных и</w:t>
            </w:r>
            <w:r w:rsidR="001110C9">
              <w:rPr>
                <w:sz w:val="24"/>
                <w:szCs w:val="24"/>
              </w:rPr>
              <w:t xml:space="preserve"> </w:t>
            </w:r>
            <w:r w:rsidR="001110C9" w:rsidRPr="00EC4E6D">
              <w:rPr>
                <w:sz w:val="24"/>
                <w:szCs w:val="24"/>
              </w:rPr>
              <w:t>зарубежных</w:t>
            </w:r>
            <w:r w:rsidR="001110C9">
              <w:rPr>
                <w:sz w:val="24"/>
                <w:szCs w:val="24"/>
              </w:rPr>
              <w:t xml:space="preserve"> учебников, учебных пособий и других дидактических материалов; </w:t>
            </w:r>
          </w:p>
          <w:p w:rsidR="005E05D5" w:rsidRPr="00FC6EDC" w:rsidRDefault="00EA6846" w:rsidP="008F6940">
            <w:pPr>
              <w:jc w:val="both"/>
              <w:rPr>
                <w:sz w:val="24"/>
                <w:szCs w:val="24"/>
              </w:rPr>
            </w:pPr>
            <w:r w:rsidRPr="00EA6846">
              <w:rPr>
                <w:sz w:val="24"/>
                <w:szCs w:val="24"/>
              </w:rPr>
              <w:t xml:space="preserve">- </w:t>
            </w:r>
            <w:r w:rsidR="001110C9">
              <w:rPr>
                <w:sz w:val="24"/>
                <w:szCs w:val="24"/>
              </w:rPr>
              <w:t>анализировать их и применить полученные знания для создания собственных дидактических материалов и системы упражнений для соответствующего уровня и акту</w:t>
            </w:r>
            <w:r>
              <w:rPr>
                <w:sz w:val="24"/>
                <w:szCs w:val="24"/>
              </w:rPr>
              <w:t>альных потребностей обучающихся.</w:t>
            </w:r>
          </w:p>
        </w:tc>
      </w:tr>
      <w:tr w:rsidR="005E05D5" w:rsidRPr="00FC6EDC" w:rsidTr="00D66C41">
        <w:trPr>
          <w:trHeight w:val="1691"/>
        </w:trPr>
        <w:tc>
          <w:tcPr>
            <w:tcW w:w="846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E05D5" w:rsidRPr="00FC6EDC" w:rsidRDefault="005E05D5" w:rsidP="008F6940">
            <w:pPr>
              <w:tabs>
                <w:tab w:val="left" w:pos="540"/>
              </w:tabs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5E05D5" w:rsidRPr="00FC6EDC" w:rsidRDefault="005E05D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3. Осуществляет оценку </w:t>
            </w:r>
            <w:proofErr w:type="spellStart"/>
            <w:r w:rsidRPr="00FC6EDC"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FC6EDC">
              <w:rPr>
                <w:color w:val="000000"/>
                <w:sz w:val="24"/>
                <w:szCs w:val="24"/>
              </w:rPr>
              <w:t xml:space="preserve">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3902A0">
              <w:rPr>
                <w:b/>
                <w:sz w:val="24"/>
                <w:szCs w:val="24"/>
              </w:rPr>
              <w:t>Знать: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современные подходы к пониманию межкультурной коммуникативной компетенции и способов ее формирования у учащихся;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национально-культурную специфику изучаемого языка,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 xml:space="preserve">возможные ситуации межкультурного общения;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>условия успешности коммуникации в межкультурном общении; правила поведения в различных условиях общения;</w:t>
            </w:r>
          </w:p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3902A0" w:rsidRPr="003902A0" w:rsidRDefault="003902A0" w:rsidP="008F6940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3902A0">
              <w:rPr>
                <w:b/>
                <w:sz w:val="24"/>
                <w:szCs w:val="24"/>
              </w:rPr>
              <w:t xml:space="preserve">Уметь: </w:t>
            </w:r>
          </w:p>
          <w:p w:rsidR="003902A0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02A0">
              <w:rPr>
                <w:sz w:val="24"/>
                <w:szCs w:val="24"/>
              </w:rPr>
              <w:t>применять полученные теоретические знания на практике и использовать возможности образовательной среды для развития межкультурной коммуникативной компетенции учащихся и обеспечения качества учебного процесса;</w:t>
            </w:r>
          </w:p>
          <w:p w:rsidR="005E05D5" w:rsidRPr="00FC6EDC" w:rsidRDefault="003902A0" w:rsidP="008F6940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</w:t>
            </w:r>
            <w:r w:rsidRPr="003902A0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у</w:t>
            </w:r>
            <w:r w:rsidRPr="003902A0">
              <w:rPr>
                <w:sz w:val="24"/>
                <w:szCs w:val="24"/>
              </w:rPr>
              <w:t xml:space="preserve"> критериев, показателей и уровней оценки </w:t>
            </w:r>
            <w:proofErr w:type="spellStart"/>
            <w:r w:rsidRPr="003902A0">
              <w:rPr>
                <w:sz w:val="24"/>
                <w:szCs w:val="24"/>
              </w:rPr>
              <w:t>сформированности</w:t>
            </w:r>
            <w:proofErr w:type="spellEnd"/>
            <w:r w:rsidRPr="003902A0">
              <w:rPr>
                <w:sz w:val="24"/>
                <w:szCs w:val="24"/>
              </w:rPr>
              <w:t xml:space="preserve"> готовности к </w:t>
            </w:r>
            <w:r w:rsidRPr="003902A0">
              <w:rPr>
                <w:sz w:val="24"/>
                <w:szCs w:val="24"/>
              </w:rPr>
              <w:lastRenderedPageBreak/>
              <w:t>межкультурной и межъязыковой коммуникации.</w:t>
            </w:r>
          </w:p>
        </w:tc>
      </w:tr>
      <w:tr w:rsidR="00A81F38" w:rsidRPr="00FC6EDC" w:rsidTr="00D66C41">
        <w:trPr>
          <w:trHeight w:val="698"/>
        </w:trPr>
        <w:tc>
          <w:tcPr>
            <w:tcW w:w="846" w:type="dxa"/>
            <w:vMerge w:val="restart"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ПК</w:t>
            </w:r>
            <w:r w:rsidR="004F6AF5">
              <w:rPr>
                <w:sz w:val="24"/>
                <w:szCs w:val="24"/>
              </w:rPr>
              <w:t>П</w:t>
            </w:r>
            <w:r w:rsidRPr="00FC6EDC">
              <w:rPr>
                <w:sz w:val="24"/>
                <w:szCs w:val="24"/>
              </w:rPr>
              <w:t>-5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Способен творчески применять базовые лингвистические знания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81F38" w:rsidRPr="00FC6EDC" w:rsidRDefault="00A81F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81F38" w:rsidRDefault="005C4866" w:rsidP="008F6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867CC3" w:rsidRDefault="005C4866" w:rsidP="008F694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867CC3">
              <w:rPr>
                <w:sz w:val="24"/>
                <w:szCs w:val="24"/>
              </w:rPr>
              <w:t xml:space="preserve">базовые концепции </w:t>
            </w:r>
            <w:r w:rsidR="00867CC3" w:rsidRPr="00867CC3">
              <w:rPr>
                <w:sz w:val="24"/>
                <w:szCs w:val="24"/>
              </w:rPr>
              <w:t xml:space="preserve">лингвистики 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основополагающие концепции </w:t>
            </w:r>
            <w:r w:rsidRPr="00867CC3">
              <w:rPr>
                <w:sz w:val="24"/>
                <w:szCs w:val="24"/>
              </w:rPr>
              <w:t>межкультурной коммуникации</w:t>
            </w:r>
            <w:r>
              <w:rPr>
                <w:sz w:val="24"/>
                <w:szCs w:val="24"/>
              </w:rPr>
              <w:t>,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знания о базовых концепциях </w:t>
            </w:r>
            <w:r w:rsidRPr="00867CC3">
              <w:rPr>
                <w:sz w:val="24"/>
                <w:szCs w:val="24"/>
              </w:rPr>
              <w:t>лингвистики и межкультурной коммуникации</w:t>
            </w:r>
            <w:r>
              <w:rPr>
                <w:sz w:val="24"/>
                <w:szCs w:val="24"/>
              </w:rPr>
              <w:t xml:space="preserve"> на практике,</w:t>
            </w:r>
          </w:p>
          <w:p w:rsidR="005C4866" w:rsidRPr="00FC6EDC" w:rsidRDefault="00867CC3" w:rsidP="008F69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-анализировать </w:t>
            </w:r>
            <w:proofErr w:type="spellStart"/>
            <w:r>
              <w:rPr>
                <w:sz w:val="24"/>
                <w:szCs w:val="24"/>
              </w:rPr>
              <w:t>практикоориентированность</w:t>
            </w:r>
            <w:proofErr w:type="spellEnd"/>
            <w:r>
              <w:rPr>
                <w:sz w:val="24"/>
                <w:szCs w:val="24"/>
              </w:rPr>
              <w:t xml:space="preserve"> базовых концепций </w:t>
            </w:r>
            <w:r w:rsidRPr="00867CC3">
              <w:rPr>
                <w:sz w:val="24"/>
                <w:szCs w:val="24"/>
              </w:rPr>
              <w:t>лингвистики и межкультурной коммуникации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81F38" w:rsidRPr="00FC6EDC" w:rsidTr="00D66C41">
        <w:trPr>
          <w:trHeight w:val="1731"/>
        </w:trPr>
        <w:tc>
          <w:tcPr>
            <w:tcW w:w="846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F38" w:rsidRPr="00FC6EDC" w:rsidRDefault="00A81F38" w:rsidP="003E01AF">
            <w:pPr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 </w:t>
            </w:r>
            <w:r w:rsidR="00FF4391" w:rsidRPr="003E01AF">
              <w:rPr>
                <w:rFonts w:eastAsia="Lucida Sans Unicode"/>
                <w:color w:val="000000"/>
                <w:sz w:val="24"/>
                <w:szCs w:val="24"/>
                <w:lang w:eastAsia="en-US"/>
              </w:rPr>
              <w:t>Ставит цели и задачи констатирующего этапа эксперимента для самостоятельного решения.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F38" w:rsidRPr="008F6940" w:rsidRDefault="00A044E1" w:rsidP="008F6940">
            <w:pPr>
              <w:jc w:val="both"/>
              <w:rPr>
                <w:b/>
                <w:sz w:val="24"/>
                <w:szCs w:val="24"/>
              </w:rPr>
            </w:pPr>
            <w:r w:rsidRPr="008F6940">
              <w:rPr>
                <w:b/>
                <w:sz w:val="24"/>
                <w:szCs w:val="24"/>
              </w:rPr>
              <w:t>Знать:</w:t>
            </w:r>
          </w:p>
          <w:p w:rsidR="00A044E1" w:rsidRDefault="00A044E1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F6940">
              <w:rPr>
                <w:sz w:val="24"/>
                <w:szCs w:val="24"/>
              </w:rPr>
              <w:t>принципы определения цели и задачи,</w:t>
            </w:r>
          </w:p>
          <w:p w:rsidR="008F6940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самостоятельному принятию решения.</w:t>
            </w:r>
          </w:p>
          <w:p w:rsidR="00A044E1" w:rsidRDefault="00A044E1" w:rsidP="008F6940">
            <w:pPr>
              <w:jc w:val="both"/>
              <w:rPr>
                <w:sz w:val="24"/>
                <w:szCs w:val="24"/>
              </w:rPr>
            </w:pPr>
          </w:p>
          <w:p w:rsidR="00A044E1" w:rsidRPr="008F6940" w:rsidRDefault="00A044E1" w:rsidP="008F6940">
            <w:pPr>
              <w:jc w:val="both"/>
              <w:rPr>
                <w:b/>
                <w:sz w:val="24"/>
                <w:szCs w:val="24"/>
              </w:rPr>
            </w:pPr>
            <w:r w:rsidRPr="008F6940">
              <w:rPr>
                <w:b/>
                <w:sz w:val="24"/>
                <w:szCs w:val="24"/>
              </w:rPr>
              <w:t>Уметь:</w:t>
            </w:r>
          </w:p>
          <w:p w:rsidR="00A044E1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цель и задачу констатирующего этапа,</w:t>
            </w:r>
          </w:p>
          <w:p w:rsidR="008F6940" w:rsidRPr="00FC6EDC" w:rsidRDefault="008F6940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обосновать поставленную цель и задачу.</w:t>
            </w:r>
          </w:p>
        </w:tc>
      </w:tr>
      <w:tr w:rsidR="00A81F38" w:rsidRPr="00FC6EDC" w:rsidTr="00D66C41">
        <w:trPr>
          <w:trHeight w:val="2895"/>
        </w:trPr>
        <w:tc>
          <w:tcPr>
            <w:tcW w:w="846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1F38" w:rsidRPr="00FC6EDC" w:rsidRDefault="00A81F38" w:rsidP="008F694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81F38" w:rsidRPr="00FC6EDC" w:rsidRDefault="00A81F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3. Успешно реализует креативные решения поставленных задач в условиях поликультурной образовательной </w:t>
            </w:r>
            <w:r w:rsidR="00A044E1" w:rsidRPr="00FC6EDC">
              <w:rPr>
                <w:color w:val="000000"/>
                <w:sz w:val="24"/>
                <w:szCs w:val="24"/>
              </w:rPr>
              <w:t xml:space="preserve">среды. 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A81F38" w:rsidRPr="00A044E1" w:rsidRDefault="00761E39" w:rsidP="008F6940">
            <w:pPr>
              <w:rPr>
                <w:b/>
                <w:sz w:val="24"/>
                <w:szCs w:val="24"/>
              </w:rPr>
            </w:pPr>
            <w:r w:rsidRPr="00A044E1">
              <w:rPr>
                <w:b/>
                <w:sz w:val="24"/>
                <w:szCs w:val="24"/>
              </w:rPr>
              <w:t>Знать:</w:t>
            </w:r>
          </w:p>
          <w:p w:rsidR="00761E39" w:rsidRDefault="00761E39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044E1">
              <w:rPr>
                <w:sz w:val="24"/>
                <w:szCs w:val="24"/>
              </w:rPr>
              <w:t>особенности различных культур,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развития креативности при практическом решении задач.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</w:p>
          <w:p w:rsidR="00A044E1" w:rsidRPr="00A044E1" w:rsidRDefault="00A044E1" w:rsidP="008F6940">
            <w:pPr>
              <w:rPr>
                <w:b/>
                <w:sz w:val="24"/>
                <w:szCs w:val="24"/>
              </w:rPr>
            </w:pPr>
            <w:r w:rsidRPr="00A044E1">
              <w:rPr>
                <w:b/>
                <w:sz w:val="24"/>
                <w:szCs w:val="24"/>
              </w:rPr>
              <w:t>Уметь:</w:t>
            </w:r>
          </w:p>
          <w:p w:rsidR="00A044E1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выявлять наиболее эффективный способ </w:t>
            </w:r>
            <w:r w:rsidRPr="00A044E1">
              <w:rPr>
                <w:sz w:val="24"/>
                <w:szCs w:val="24"/>
              </w:rPr>
              <w:t>решения поставленных задач в условиях поликультурной образовательной среды</w:t>
            </w:r>
            <w:r>
              <w:rPr>
                <w:sz w:val="24"/>
                <w:szCs w:val="24"/>
              </w:rPr>
              <w:t>,</w:t>
            </w:r>
          </w:p>
          <w:p w:rsidR="00A81F38" w:rsidRPr="00FC6EDC" w:rsidRDefault="00A044E1" w:rsidP="008F6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902A0" w:rsidRPr="00FC6EDC">
              <w:rPr>
                <w:sz w:val="24"/>
                <w:szCs w:val="24"/>
              </w:rPr>
              <w:t>эффективн</w:t>
            </w:r>
            <w:r>
              <w:rPr>
                <w:sz w:val="24"/>
                <w:szCs w:val="24"/>
              </w:rPr>
              <w:t>о</w:t>
            </w:r>
            <w:r w:rsidR="003902A0" w:rsidRPr="00FC6EDC">
              <w:rPr>
                <w:sz w:val="24"/>
                <w:szCs w:val="24"/>
              </w:rPr>
              <w:t xml:space="preserve"> организ</w:t>
            </w:r>
            <w:r>
              <w:rPr>
                <w:sz w:val="24"/>
                <w:szCs w:val="24"/>
              </w:rPr>
              <w:t>овать процесс</w:t>
            </w:r>
            <w:r w:rsidR="003902A0" w:rsidRPr="00FC6EDC">
              <w:rPr>
                <w:sz w:val="24"/>
                <w:szCs w:val="24"/>
              </w:rPr>
              <w:t xml:space="preserve"> </w:t>
            </w:r>
            <w:r w:rsidRPr="00A044E1">
              <w:rPr>
                <w:sz w:val="24"/>
                <w:szCs w:val="24"/>
              </w:rPr>
              <w:t xml:space="preserve">решения </w:t>
            </w:r>
            <w:r>
              <w:rPr>
                <w:sz w:val="24"/>
                <w:szCs w:val="24"/>
              </w:rPr>
              <w:t>задачи в команде.</w:t>
            </w:r>
          </w:p>
        </w:tc>
      </w:tr>
    </w:tbl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практики в структуре образовательной программы</w:t>
      </w:r>
    </w:p>
    <w:p w:rsidR="00395F17" w:rsidRDefault="00181FE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Учебная 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представляет собой вид работы, 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Учебная практика п</w:t>
      </w:r>
      <w:r w:rsidR="00E34C2A">
        <w:rPr>
          <w:rFonts w:ascii="Times New Roman" w:eastAsia="Times New Roman" w:hAnsi="Times New Roman" w:cs="Times New Roman"/>
          <w:sz w:val="28"/>
          <w:szCs w:val="28"/>
        </w:rPr>
        <w:t>роводится на 4 курсе обучения (8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 семестр) в соответствии с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lastRenderedPageBreak/>
        <w:t>учебным планом. Общая трудоемкость учебной практики 3 зачетные единицы.</w:t>
      </w:r>
      <w:r w:rsidR="008247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Практика базируется на освоении дисциплин общенаучного и общепрофессионального циклов базовой части ОП: Философия,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Введение в специальность, 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устной и письменной речи основного иностранного языка, Коммуникативная психология, Когнитивная лингвистика, Теория и практика межкультурной коммуникации, Методика преподавания иностранного языка.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Практика проходит под руководством преподавателей Департамента 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в иных организациях в соответствии с рабочими учебными планами, утвержденными на каждый год обучения.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согласованию с руководителем ОП «Когнитивная лингвистика и межкультурная коммуникация»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Студенты проходят практику как в организациях на территории г. Москвы, так и в регионах РФ.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проектной деятельности не может быть зачтено за прохождение учебной практики.</w:t>
      </w:r>
    </w:p>
    <w:p w:rsidR="00395F17" w:rsidRDefault="00824738" w:rsidP="008F694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проведения практики стационарная/выездная.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проведения практики: дискретно по периодам обучения.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5902" w:rsidRPr="00815902" w:rsidRDefault="00462147" w:rsidP="00815902">
      <w:pPr>
        <w:pStyle w:val="af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07E7">
        <w:rPr>
          <w:rFonts w:ascii="Times New Roman" w:hAnsi="Times New Roman"/>
          <w:b/>
          <w:color w:val="000000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462147" w:rsidRPr="00462147" w:rsidRDefault="00462147" w:rsidP="0046214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 учебной практики – 3 зачетных единицы (108 академических часов), в форме контактной работы – 4 часа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</w:t>
      </w:r>
      <w:r w:rsidR="006F3D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147" w:rsidRPr="00462147" w:rsidRDefault="00462147" w:rsidP="00462147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Продолжительность учебной практики в неделях </w:t>
      </w:r>
      <w:r w:rsidR="008127A0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 недели.</w:t>
      </w:r>
    </w:p>
    <w:tbl>
      <w:tblPr>
        <w:tblStyle w:val="8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373"/>
        <w:gridCol w:w="2305"/>
      </w:tblGrid>
      <w:tr w:rsidR="00395F17" w:rsidTr="00D54385">
        <w:trPr>
          <w:trHeight w:val="625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395F17" w:rsidRDefault="00824738" w:rsidP="00D5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  <w:r w:rsidR="00D543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Семестр </w:t>
            </w:r>
            <w:r w:rsidR="00E34C2A"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395F17" w:rsidTr="00D54385">
        <w:trPr>
          <w:trHeight w:val="549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Учебная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Педагогическая</w:t>
            </w:r>
            <w:r w:rsidR="00E34C2A" w:rsidRPr="003E01AF">
              <w:rPr>
                <w:rFonts w:ascii="Times New Roman" w:eastAsia="Times New Roman" w:hAnsi="Times New Roman" w:cs="Times New Roman"/>
              </w:rPr>
              <w:t xml:space="preserve"> (1 </w:t>
            </w:r>
            <w:proofErr w:type="spellStart"/>
            <w:r w:rsidR="00E34C2A" w:rsidRPr="003E01AF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 w:rsidRPr="003E01AF">
              <w:rPr>
                <w:rFonts w:ascii="Times New Roman" w:eastAsia="Times New Roman" w:hAnsi="Times New Roman" w:cs="Times New Roman"/>
              </w:rPr>
              <w:t>.)</w:t>
            </w:r>
            <w:r w:rsidRPr="003E01AF">
              <w:rPr>
                <w:rFonts w:ascii="Times New Roman" w:eastAsia="Times New Roman" w:hAnsi="Times New Roman" w:cs="Times New Roman"/>
              </w:rPr>
              <w:t xml:space="preserve">, </w:t>
            </w:r>
            <w:r w:rsidR="00E34C2A" w:rsidRPr="003E01AF">
              <w:rPr>
                <w:rFonts w:ascii="Times New Roman" w:eastAsia="Times New Roman" w:hAnsi="Times New Roman" w:cs="Times New Roman"/>
              </w:rPr>
              <w:t xml:space="preserve">переводческая (2 </w:t>
            </w:r>
            <w:proofErr w:type="spellStart"/>
            <w:r w:rsidR="00E34C2A" w:rsidRPr="003E01AF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 w:rsidRPr="003E01AF">
              <w:rPr>
                <w:rFonts w:ascii="Times New Roman" w:eastAsia="Times New Roman" w:hAnsi="Times New Roman" w:cs="Times New Roman"/>
              </w:rPr>
              <w:t>.)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FF4391" w:rsidP="003E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Зачет с оценкой</w:t>
            </w:r>
          </w:p>
        </w:tc>
      </w:tr>
    </w:tbl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Сроки начала и завершения практики, сроки проведения аттестации (защиты </w:t>
      </w: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46214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С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учебной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трудоемкость учебной практики составляет 3 зачетные единицы, 108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395F17" w:rsidRPr="00E34C2A" w:rsidTr="00D66C41">
        <w:trPr>
          <w:trHeight w:val="298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395F17" w:rsidRPr="006F3D19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6F3D19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395F17" w:rsidRPr="00E34C2A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F3D19">
              <w:rPr>
                <w:b/>
                <w:i/>
                <w:color w:val="000000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Трудоёмкость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E34C2A">
              <w:rPr>
                <w:b/>
                <w:i/>
                <w:color w:val="000000"/>
                <w:sz w:val="24"/>
                <w:szCs w:val="24"/>
              </w:rPr>
              <w:t>ак</w:t>
            </w:r>
            <w:proofErr w:type="spellEnd"/>
            <w:r w:rsidRPr="00E34C2A">
              <w:rPr>
                <w:b/>
                <w:i/>
                <w:color w:val="000000"/>
                <w:sz w:val="24"/>
                <w:szCs w:val="24"/>
              </w:rPr>
              <w:t>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Формы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текущего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контроля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промежуточной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аттестации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Контакт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ауд.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E34C2A">
              <w:rPr>
                <w:color w:val="000000"/>
                <w:sz w:val="24"/>
                <w:szCs w:val="24"/>
              </w:rPr>
              <w:t>Организа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ционно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подготови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-тельный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left="108" w:right="-2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Вводное занятие;</w:t>
            </w:r>
          </w:p>
          <w:p w:rsidR="00395F17" w:rsidRPr="00E34C2A" w:rsidRDefault="00824738" w:rsidP="008F6940">
            <w:pPr>
              <w:spacing w:before="1"/>
              <w:ind w:left="108" w:right="37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получение задания от руководителя практики;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Инструктаж по технике безопасности(при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4</w:t>
            </w:r>
            <w:r w:rsidR="00E34C2A"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color w:val="000000"/>
                <w:sz w:val="24"/>
                <w:szCs w:val="24"/>
              </w:rPr>
              <w:t>/ 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395F17" w:rsidRPr="00E34C2A" w:rsidTr="006F3D19">
        <w:trPr>
          <w:trHeight w:val="4242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395F17" w:rsidRPr="00E34C2A" w:rsidRDefault="00824738" w:rsidP="006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</w:t>
            </w:r>
            <w:r w:rsidR="006F3D19" w:rsidRPr="00E34C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26/ 6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right="121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Оформление отчета по учебной практике в соответствии с требованиями; Выработка по итогам прохождения практики выводов и предложений, оформление отчета по учебной практике; сдача отчета о практике на кафедру;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12 / 4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E01AF">
              <w:rPr>
                <w:color w:val="000000"/>
                <w:sz w:val="24"/>
                <w:szCs w:val="24"/>
              </w:rPr>
              <w:t>Защита отчета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395F17" w:rsidRPr="00E34C2A" w:rsidRDefault="00395F17" w:rsidP="008F6940">
            <w:pPr>
              <w:spacing w:after="9" w:line="160" w:lineRule="auto"/>
              <w:rPr>
                <w:sz w:val="24"/>
                <w:szCs w:val="24"/>
              </w:rPr>
            </w:pP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Итого: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108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42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(в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т.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ч.-зачет)</w:t>
            </w:r>
            <w:r w:rsidR="00E34C2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1161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3E01AF">
              <w:rPr>
                <w:b/>
                <w:color w:val="000000"/>
                <w:sz w:val="24"/>
                <w:szCs w:val="24"/>
              </w:rPr>
              <w:t>Зачет с оценкой</w:t>
            </w:r>
          </w:p>
        </w:tc>
      </w:tr>
    </w:tbl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6.1. Содержание разделов (этапов)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6.1.1. Организационно-подготовительный этап:</w:t>
      </w:r>
    </w:p>
    <w:p w:rsidR="00395F17" w:rsidRDefault="00824738" w:rsidP="008F6940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установочное занятие (информация руководителя о целях и задачах учебной практики, формах отчетной документации и др.);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условии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сторонней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организации)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6.1.2. Основной этап: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395F17" w:rsidRDefault="00824738" w:rsidP="008F6940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395F17" w:rsidRDefault="00395F17" w:rsidP="008F6940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этого этапа обучающийся выполняет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индивидуальное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задание. 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Индивидуальное задание по учебной практике (разрабатывается научным руководителем).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характеристика и актуальность темы задания, структура работы, аннотация основных источников. 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395F17" w:rsidRDefault="00824738" w:rsidP="008F6940">
      <w:pPr>
        <w:widowControl w:val="0"/>
        <w:spacing w:line="240" w:lineRule="auto"/>
        <w:ind w:right="26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6.1.3. Отчетный этап:</w:t>
      </w:r>
    </w:p>
    <w:p w:rsidR="00395F17" w:rsidRDefault="00824738" w:rsidP="008F6940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учебной практике.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отчетности по практике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практики студентом предоставляется отчет по практике в формате: </w:t>
      </w:r>
    </w:p>
    <w:p w:rsidR="00395F17" w:rsidRDefault="00824738" w:rsidP="008F694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отчет по практике, который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дневник практики, в котором отражен алгоритм деятельности студента в период практики (Приложение 5).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 по итогам практики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практике проводится в виде зачета, который проводится в форме оценки отчетной документации. Текущий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контроль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промежуточная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аттестация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отчетности по учебной практике являются: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Отчет о прохождении учебной практики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Отзыв руководителя практики от Департамента иностранных языков и межкультурной коммуникации (Приложение 6).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промежуточной аттестации учебной практики является зачет, который проводится в виде защиты отчета по практике по получению первичных профессиональных умений и навыков.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титульный лист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индивидуальное задание (Приложение 4);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 xml:space="preserve">- подготовленные в соответствии с индивидуальным заданием материалы; 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список использованной литературы.</w:t>
      </w: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pStyle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8. Фонд оценочных средств для проведения промежуточной аттестации </w:t>
      </w:r>
      <w:r w:rsid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практике</w:t>
      </w:r>
    </w:p>
    <w:p w:rsidR="003B1078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6F3D19">
        <w:rPr>
          <w:rFonts w:ascii="Times New Roman" w:eastAsia="Times New Roman" w:hAnsi="Times New Roman" w:cs="Times New Roman"/>
          <w:szCs w:val="28"/>
          <w:lang w:eastAsia="en-US"/>
        </w:rPr>
        <w:t>.</w:t>
      </w:r>
      <w:bookmarkStart w:id="10" w:name="_Toc25230972"/>
    </w:p>
    <w:p w:rsidR="003B1078" w:rsidRDefault="003B1078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F3D19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Примеры оценочных средств для проверки каждой компетенции, формируемой в период прохождения практики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8716E" w:rsidTr="0088716E"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Pr="000E2ACA" w:rsidRDefault="0088716E" w:rsidP="0088716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8716E">
              <w:rPr>
                <w:rFonts w:ascii="Times New Roman" w:eastAsia="Times New Roman" w:hAnsi="Times New Roman" w:cs="Times New Roman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</w:tcPr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AD7DCA" w:rsidP="00AD7DC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8716E" w:rsidRDefault="00B13BBC" w:rsidP="00B13BB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</w:t>
            </w:r>
            <w:r w:rsidRPr="0088716E">
              <w:rPr>
                <w:rFonts w:ascii="Times New Roman" w:hAnsi="Times New Roman" w:cs="Times New Roman"/>
                <w:color w:val="000000"/>
              </w:rPr>
              <w:lastRenderedPageBreak/>
              <w:t>других участников деятельности.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88716E" w:rsidRDefault="00355293" w:rsidP="00355293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В рамках отчета по практике выразить свое мнение об эффективности осуществленной деятельности и представить оценку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руководителя.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Написать отчет по практике, четко формулируя цель, задачи, пути их выполнения и представить анализ сильных и слабых сторон своей деятельности в рамках практики.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 (УК-2)</w:t>
            </w:r>
          </w:p>
        </w:tc>
        <w:tc>
          <w:tcPr>
            <w:tcW w:w="3398" w:type="dxa"/>
          </w:tcPr>
          <w:p w:rsidR="0088716E" w:rsidRPr="0088716E" w:rsidRDefault="0088716E" w:rsidP="008871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8716E">
              <w:rPr>
                <w:rFonts w:ascii="Times New Roman" w:eastAsia="Calibri" w:hAnsi="Times New Roman" w:cs="Times New Roman"/>
                <w:color w:val="000000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</w:tcPr>
          <w:p w:rsidR="00BA7F90" w:rsidRPr="000E2ACA" w:rsidRDefault="008D65A3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="00BA7F90"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88716E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276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</w:tcPr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A7F9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Отразить в дневнике 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 xml:space="preserve">аспекты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социально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го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взаимодействи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я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во время прохождения практики, которое привело к улучшению качества выполняемой деятельности.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Отразить в дневнике практики наблюдение о психологии поведения учащихся при использовании определенной методики обучения иностранным языкам и культурам</w:t>
            </w:r>
          </w:p>
        </w:tc>
      </w:tr>
      <w:tr w:rsidR="00BA7F90" w:rsidTr="009607BA">
        <w:tc>
          <w:tcPr>
            <w:tcW w:w="3398" w:type="dxa"/>
            <w:vMerge w:val="restart"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Способен применять в практической деятельности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знание психолого-педагогических основ и методики обучения иностранным языкам и культурам (ОПК-2)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</w:t>
            </w:r>
            <w:r w:rsidRPr="00BA7F90">
              <w:rPr>
                <w:rFonts w:ascii="Times New Roman" w:hAnsi="Times New Roman"/>
                <w:color w:val="000000"/>
              </w:rPr>
              <w:t xml:space="preserve">Применяет коммуникативный, </w:t>
            </w:r>
            <w:proofErr w:type="spellStart"/>
            <w:r w:rsidRPr="00BA7F90">
              <w:rPr>
                <w:rFonts w:ascii="Times New Roman" w:hAnsi="Times New Roman"/>
                <w:color w:val="000000"/>
              </w:rPr>
              <w:lastRenderedPageBreak/>
              <w:t>деятельностный</w:t>
            </w:r>
            <w:proofErr w:type="spellEnd"/>
            <w:r w:rsidRPr="00BA7F90">
              <w:rPr>
                <w:rFonts w:ascii="Times New Roman" w:hAnsi="Times New Roman"/>
                <w:color w:val="000000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87624F" w:rsidRPr="000E2ACA" w:rsidRDefault="00276207" w:rsidP="008762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BA7F90" w:rsidRPr="0087624F" w:rsidRDefault="0087624F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Использовать аспекты разных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каждого подхода.</w:t>
            </w:r>
          </w:p>
        </w:tc>
      </w:tr>
      <w:tr w:rsidR="00BA7F90" w:rsidTr="009607BA">
        <w:tc>
          <w:tcPr>
            <w:tcW w:w="3398" w:type="dxa"/>
            <w:vMerge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</w:rPr>
              <w:t>2.Использует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573230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ти данных технологий и приемов.</w:t>
            </w:r>
          </w:p>
        </w:tc>
      </w:tr>
      <w:tr w:rsidR="00BA7F90" w:rsidTr="0088716E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 (ОПК-4)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1.Адекватно идентифицирует </w:t>
            </w:r>
            <w:proofErr w:type="spellStart"/>
            <w:r w:rsidRPr="00BA7F90">
              <w:rPr>
                <w:rFonts w:ascii="Times New Roman" w:eastAsia="Calibri" w:hAnsi="Times New Roman" w:cs="Times New Roman"/>
                <w:color w:val="000000"/>
              </w:rPr>
              <w:t>лингвокультурную</w:t>
            </w:r>
            <w:proofErr w:type="spellEnd"/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9" w:type="dxa"/>
          </w:tcPr>
          <w:p w:rsidR="002A60D2" w:rsidRPr="000E2ACA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Провести дискуссию о культурных различиях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399" w:type="dxa"/>
          </w:tcPr>
          <w:p w:rsidR="00BA7F90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A60D2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2A60D2" w:rsidRPr="002A60D2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Дать задание студентам подготовить устные доклады о культуре изучаемого языка. В конце обобщить самые важные аспекты. 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3. Соблюдает социокультурные и этические нормы поведения, принятые в иноязычном социуме.</w:t>
            </w:r>
          </w:p>
        </w:tc>
        <w:tc>
          <w:tcPr>
            <w:tcW w:w="3399" w:type="dxa"/>
          </w:tcPr>
          <w:p w:rsidR="005B6B0E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76207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Default="00276207" w:rsidP="0027620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социального взаимодействия проанализировать принятие нормы и отразить в дневнике успешность их соблюдения. Обосновать причины несоблюдения.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4. 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Подготовить электронное письмо на английском языке, учесть правила официального стиля в деловой переписке. Сформулировать задание для обучающихся – написать ответ на данное письмо, следуя тем же правилам. При проверке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убедиться, что обучающиеся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усвоили аспекты делового стиля.</w:t>
            </w:r>
          </w:p>
        </w:tc>
      </w:tr>
      <w:tr w:rsidR="00BA7F90" w:rsidTr="005B6B0E">
        <w:trPr>
          <w:trHeight w:val="840"/>
        </w:trPr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  <w:color w:val="22272F"/>
              </w:rPr>
              <w:lastRenderedPageBreak/>
              <w:t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(ПКП-1)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1. 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Pr="008D65A3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Проанализировать образовательную программу, используемую во время практики, на предмет её полноценности и соответствию реальным задачам.</w:t>
            </w:r>
          </w:p>
        </w:tc>
      </w:tr>
      <w:tr w:rsidR="00BA7F90" w:rsidTr="005B6B0E">
        <w:trPr>
          <w:trHeight w:val="1254"/>
        </w:trPr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Способен определить 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отчете по практике обосновать выбор отечественных и зарубежных учебников, учебных пособий и других дидактических материалов, использованных в рамках практики.</w:t>
            </w:r>
          </w:p>
        </w:tc>
      </w:tr>
      <w:tr w:rsidR="00BA7F90" w:rsidTr="009607BA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3. Осуществляет оценку </w:t>
            </w:r>
            <w:proofErr w:type="spellStart"/>
            <w:r w:rsidRPr="00BA7F90">
              <w:rPr>
                <w:rFonts w:ascii="Times New Roman" w:hAnsi="Times New Roman" w:cs="Times New Roman"/>
                <w:color w:val="000000"/>
              </w:rPr>
              <w:t>сформированности</w:t>
            </w:r>
            <w:proofErr w:type="spellEnd"/>
            <w:r w:rsidRPr="00BA7F90">
              <w:rPr>
                <w:rFonts w:ascii="Times New Roman" w:hAnsi="Times New Roman" w:cs="Times New Roman"/>
                <w:color w:val="000000"/>
              </w:rPr>
              <w:t xml:space="preserve">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Сформулировать и подробно описать систему критериев, показателей и уровней оценки </w:t>
            </w:r>
            <w:proofErr w:type="spellStart"/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сформированности</w:t>
            </w:r>
            <w:proofErr w:type="spellEnd"/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основных коммуникативных навыков и умений в области владения иностранным языком. Проанализировать объективность данной системы по результатам практики.</w:t>
            </w:r>
          </w:p>
        </w:tc>
      </w:tr>
      <w:tr w:rsidR="00BA7F90" w:rsidTr="009607BA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22272F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Способен творчески применять базовые лингвистические знания (ПКП-5)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3E01AF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E01AF">
              <w:rPr>
                <w:rFonts w:ascii="Times New Roman" w:hAnsi="Times New Roman" w:cs="Times New Roman"/>
                <w:color w:val="000000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Pr="008D65A3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Проверить на практике базовые концепции лингвистики и межкультурной коммуникации в рамках переводческой деятельности. Оценить ак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туальность выбранных концепций.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3E01AF" w:rsidRDefault="00BA7F90" w:rsidP="003E01AF">
            <w:pPr>
              <w:jc w:val="both"/>
              <w:rPr>
                <w:rFonts w:eastAsia="Lucida Sans Unicode" w:cs="Times New Roman"/>
                <w:color w:val="000000"/>
                <w:lang w:eastAsia="en-US"/>
              </w:rPr>
            </w:pPr>
            <w:r w:rsidRPr="003E01AF"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E01D55" w:rsidRPr="003E01AF">
              <w:rPr>
                <w:rFonts w:ascii="Times New Roman" w:eastAsia="Lucida Sans Unicode" w:hAnsi="Times New Roman" w:cs="Times New Roman"/>
                <w:color w:val="000000"/>
                <w:lang w:eastAsia="en-US"/>
              </w:rPr>
              <w:t>Ставит цели и задачи констатирующего этапа эксперимента для самостоятельного решения.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BA7F90" w:rsidTr="009607BA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3E01AF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3E01AF">
              <w:rPr>
                <w:rFonts w:ascii="Times New Roman" w:hAnsi="Times New Roman" w:cs="Times New Roman"/>
                <w:color w:val="000000"/>
              </w:rPr>
              <w:t xml:space="preserve">3. Успешно реализует креативные решения поставленных задач в условиях поликультурной образовательной среды. </w:t>
            </w:r>
          </w:p>
        </w:tc>
        <w:tc>
          <w:tcPr>
            <w:tcW w:w="3399" w:type="dxa"/>
          </w:tcPr>
          <w:p w:rsidR="008D65A3" w:rsidRPr="000E2ACA" w:rsidRDefault="008D65A3" w:rsidP="008D6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BA7F90" w:rsidRDefault="008D65A3" w:rsidP="008D65A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При взаимодействии с представителем другой культуры выявить наиболее эффективный путь решения задачи. Представить результаты анализа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эффективности в отчете практики.</w:t>
            </w:r>
          </w:p>
        </w:tc>
      </w:tr>
    </w:tbl>
    <w:p w:rsidR="0088716E" w:rsidRDefault="0088716E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95F17" w:rsidRDefault="00824738" w:rsidP="008F6940">
      <w:pPr>
        <w:pStyle w:val="2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 индивидуального задания в соответствии с задачами практики приведен в Приложении 4.</w:t>
      </w:r>
    </w:p>
    <w:p w:rsidR="00A33C40" w:rsidRPr="00A33C40" w:rsidRDefault="00A33C40" w:rsidP="00A33C40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95F17" w:rsidRPr="00A33C40" w:rsidRDefault="00395F17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95F17" w:rsidRDefault="00A33C40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учебной литературы и ресурсов «Интернет», необходимых для проведения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48EC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A548EC" w:rsidRPr="00E81A77" w:rsidRDefault="00A548EC" w:rsidP="00A548E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от 11.08.2016. 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№ 43414 –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://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uploadfiles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fgosvob/420301.pdf</w:t>
      </w:r>
    </w:p>
    <w:p w:rsidR="00A548EC" w:rsidRPr="00BE3D0D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A548EC" w:rsidRPr="00336336" w:rsidRDefault="00A548EC" w:rsidP="00A548E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6336">
        <w:rPr>
          <w:rFonts w:ascii="Times New Roman" w:hAnsi="Times New Roman"/>
          <w:sz w:val="28"/>
          <w:szCs w:val="28"/>
        </w:rPr>
        <w:t xml:space="preserve">Барышников, Н. В. Основы профессиональной межкультурной </w:t>
      </w:r>
      <w:proofErr w:type="gramStart"/>
      <w:r w:rsidRPr="00336336">
        <w:rPr>
          <w:rFonts w:ascii="Times New Roman" w:hAnsi="Times New Roman"/>
          <w:sz w:val="28"/>
          <w:szCs w:val="28"/>
        </w:rPr>
        <w:t>коммуникации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учебник / Н.В. Барышников. — 2-е изд., </w:t>
      </w:r>
      <w:proofErr w:type="spellStart"/>
      <w:r w:rsidRPr="0033633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336336">
        <w:rPr>
          <w:rFonts w:ascii="Times New Roman" w:hAnsi="Times New Roman"/>
          <w:sz w:val="28"/>
          <w:szCs w:val="28"/>
        </w:rPr>
        <w:t>Москва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ИНФРА-М, 2022. — 348 с. — (Высшее образование: </w:t>
      </w:r>
      <w:proofErr w:type="spellStart"/>
      <w:r w:rsidRPr="00336336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336336">
        <w:rPr>
          <w:rFonts w:ascii="Times New Roman" w:hAnsi="Times New Roman"/>
          <w:sz w:val="28"/>
          <w:szCs w:val="28"/>
        </w:rPr>
        <w:t>). — DOI 10.12737/1391408. - URL: https://znanium.com/catalog/pro</w:t>
      </w:r>
      <w:r>
        <w:rPr>
          <w:rFonts w:ascii="Times New Roman" w:hAnsi="Times New Roman"/>
          <w:sz w:val="28"/>
          <w:szCs w:val="28"/>
        </w:rPr>
        <w:t>duct/1391408 (дата обращения: 26</w:t>
      </w:r>
      <w:r w:rsidRPr="00336336">
        <w:rPr>
          <w:rFonts w:ascii="Times New Roman" w:hAnsi="Times New Roman"/>
          <w:sz w:val="28"/>
          <w:szCs w:val="28"/>
        </w:rPr>
        <w:t xml:space="preserve">.09.2022).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</w:t>
      </w:r>
      <w:r w:rsidRPr="00336336">
        <w:rPr>
          <w:rFonts w:ascii="Times New Roman" w:hAnsi="Times New Roman"/>
          <w:sz w:val="28"/>
          <w:szCs w:val="28"/>
        </w:rPr>
        <w:t xml:space="preserve">. </w:t>
      </w:r>
    </w:p>
    <w:p w:rsidR="00A548EC" w:rsidRPr="00642698" w:rsidRDefault="00A548EC" w:rsidP="00A548E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2698">
        <w:rPr>
          <w:rFonts w:ascii="Times New Roman" w:hAnsi="Times New Roman"/>
          <w:sz w:val="28"/>
          <w:szCs w:val="28"/>
        </w:rPr>
        <w:t>Гарбовский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Н. К.  Теория </w:t>
      </w:r>
      <w:proofErr w:type="gramStart"/>
      <w:r w:rsidRPr="00642698">
        <w:rPr>
          <w:rFonts w:ascii="Times New Roman" w:hAnsi="Times New Roman"/>
          <w:sz w:val="28"/>
          <w:szCs w:val="28"/>
        </w:rPr>
        <w:t>перевода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учебник и практикум для вузов / Н. К. </w:t>
      </w:r>
      <w:proofErr w:type="spellStart"/>
      <w:r w:rsidRPr="00642698">
        <w:rPr>
          <w:rFonts w:ascii="Times New Roman" w:hAnsi="Times New Roman"/>
          <w:sz w:val="28"/>
          <w:szCs w:val="28"/>
        </w:rPr>
        <w:t>Гарбовский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642698">
        <w:rPr>
          <w:rFonts w:ascii="Times New Roman" w:hAnsi="Times New Roman"/>
          <w:sz w:val="28"/>
          <w:szCs w:val="28"/>
        </w:rPr>
        <w:t>испр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642698">
        <w:rPr>
          <w:rFonts w:ascii="Times New Roman" w:hAnsi="Times New Roman"/>
          <w:sz w:val="28"/>
          <w:szCs w:val="28"/>
        </w:rPr>
        <w:t>Москва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2022. — 387 с. — (Высшее образование). — Образовательная платформа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 [сайт]. — URL: https://urait.ru/bcode/489191 (дата обращения: 26.09.2022). — </w:t>
      </w:r>
      <w:proofErr w:type="gramStart"/>
      <w:r w:rsidRPr="00642698">
        <w:rPr>
          <w:rFonts w:ascii="Times New Roman" w:hAnsi="Times New Roman"/>
          <w:sz w:val="28"/>
          <w:szCs w:val="28"/>
        </w:rPr>
        <w:t>Текст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электронный.</w:t>
      </w:r>
    </w:p>
    <w:p w:rsidR="00A548EC" w:rsidRPr="00642698" w:rsidRDefault="00A548EC" w:rsidP="00A548E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42698">
        <w:rPr>
          <w:rFonts w:ascii="Times New Roman" w:hAnsi="Times New Roman"/>
          <w:sz w:val="28"/>
          <w:szCs w:val="28"/>
        </w:rPr>
        <w:t xml:space="preserve">Методика обучения иностранному </w:t>
      </w:r>
      <w:proofErr w:type="gramStart"/>
      <w:r w:rsidRPr="00642698">
        <w:rPr>
          <w:rFonts w:ascii="Times New Roman" w:hAnsi="Times New Roman"/>
          <w:sz w:val="28"/>
          <w:szCs w:val="28"/>
        </w:rPr>
        <w:t>языку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учебник и практикум для вузов / О. И. </w:t>
      </w:r>
      <w:proofErr w:type="spellStart"/>
      <w:r w:rsidRPr="00642698">
        <w:rPr>
          <w:rFonts w:ascii="Times New Roman" w:hAnsi="Times New Roman"/>
          <w:sz w:val="28"/>
          <w:szCs w:val="28"/>
        </w:rPr>
        <w:t>Трубицина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 [и др.] ; под редакцией О. И. </w:t>
      </w:r>
      <w:proofErr w:type="spellStart"/>
      <w:r w:rsidRPr="00642698">
        <w:rPr>
          <w:rFonts w:ascii="Times New Roman" w:hAnsi="Times New Roman"/>
          <w:sz w:val="28"/>
          <w:szCs w:val="28"/>
        </w:rPr>
        <w:t>Трубициной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642698">
        <w:rPr>
          <w:rFonts w:ascii="Times New Roman" w:hAnsi="Times New Roman"/>
          <w:sz w:val="28"/>
          <w:szCs w:val="28"/>
        </w:rPr>
        <w:t>Москва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2022. — 384 с. — (Высшее образование). — Образовательная платформа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 [сайт]. — URL: https://urait.ru/bcode/489717 (дата обращения: 26.09.2022). — </w:t>
      </w:r>
      <w:proofErr w:type="gramStart"/>
      <w:r w:rsidRPr="00642698">
        <w:rPr>
          <w:rFonts w:ascii="Times New Roman" w:hAnsi="Times New Roman"/>
          <w:sz w:val="28"/>
          <w:szCs w:val="28"/>
        </w:rPr>
        <w:t>Текст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электронный.</w:t>
      </w:r>
    </w:p>
    <w:p w:rsidR="00A548EC" w:rsidRPr="00642698" w:rsidRDefault="00A548EC" w:rsidP="00A548E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2698">
        <w:rPr>
          <w:rFonts w:ascii="Times New Roman" w:hAnsi="Times New Roman"/>
          <w:sz w:val="28"/>
          <w:szCs w:val="28"/>
        </w:rPr>
        <w:t>Мильруд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Р. П.  Теория обучения иностранным языкам. Английский </w:t>
      </w:r>
      <w:proofErr w:type="gramStart"/>
      <w:r w:rsidRPr="00642698">
        <w:rPr>
          <w:rFonts w:ascii="Times New Roman" w:hAnsi="Times New Roman"/>
          <w:sz w:val="28"/>
          <w:szCs w:val="28"/>
        </w:rPr>
        <w:t>язык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учебник для вузов / Р. П. </w:t>
      </w:r>
      <w:proofErr w:type="spellStart"/>
      <w:r w:rsidRPr="00642698">
        <w:rPr>
          <w:rFonts w:ascii="Times New Roman" w:hAnsi="Times New Roman"/>
          <w:sz w:val="28"/>
          <w:szCs w:val="28"/>
        </w:rPr>
        <w:t>Мильруд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642698">
        <w:rPr>
          <w:rFonts w:ascii="Times New Roman" w:hAnsi="Times New Roman"/>
          <w:sz w:val="28"/>
          <w:szCs w:val="28"/>
        </w:rPr>
        <w:t>перераб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642698">
        <w:rPr>
          <w:rFonts w:ascii="Times New Roman" w:hAnsi="Times New Roman"/>
          <w:sz w:val="28"/>
          <w:szCs w:val="28"/>
        </w:rPr>
        <w:t>Москва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>, 2022. — 406 с. — (Высшее образование). 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69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42698">
        <w:rPr>
          <w:rFonts w:ascii="Times New Roman" w:hAnsi="Times New Roman"/>
          <w:sz w:val="28"/>
          <w:szCs w:val="28"/>
        </w:rPr>
        <w:t>Юрайт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 [сайт]. — URL: https://urait.ru/bcode/496097 (дата обращения: 26.09.2022). — </w:t>
      </w:r>
      <w:proofErr w:type="gramStart"/>
      <w:r w:rsidRPr="00642698">
        <w:rPr>
          <w:rFonts w:ascii="Times New Roman" w:hAnsi="Times New Roman"/>
          <w:sz w:val="28"/>
          <w:szCs w:val="28"/>
        </w:rPr>
        <w:t>Текст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  <w:r w:rsidRPr="00642698">
        <w:rPr>
          <w:rFonts w:ascii="Times New Roman" w:hAnsi="Times New Roman"/>
          <w:sz w:val="28"/>
          <w:szCs w:val="28"/>
        </w:rPr>
        <w:t xml:space="preserve"> </w:t>
      </w:r>
    </w:p>
    <w:p w:rsidR="00A548EC" w:rsidRPr="00642698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6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A548EC" w:rsidRPr="00336336" w:rsidRDefault="00A548EC" w:rsidP="00A548E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36336">
        <w:rPr>
          <w:rFonts w:ascii="Times New Roman" w:hAnsi="Times New Roman"/>
          <w:sz w:val="28"/>
          <w:szCs w:val="28"/>
        </w:rPr>
        <w:t>Гуслякова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, А. В. Информационные технологии и лингвистика XXI </w:t>
      </w:r>
      <w:proofErr w:type="gramStart"/>
      <w:r w:rsidRPr="00336336">
        <w:rPr>
          <w:rFonts w:ascii="Times New Roman" w:hAnsi="Times New Roman"/>
          <w:sz w:val="28"/>
          <w:szCs w:val="28"/>
        </w:rPr>
        <w:t>века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</w:t>
      </w:r>
      <w:r w:rsidRPr="00336336">
        <w:rPr>
          <w:rFonts w:ascii="Times New Roman" w:hAnsi="Times New Roman"/>
          <w:sz w:val="28"/>
          <w:szCs w:val="28"/>
        </w:rPr>
        <w:lastRenderedPageBreak/>
        <w:t xml:space="preserve">учебное пособие / А. В. </w:t>
      </w:r>
      <w:proofErr w:type="spellStart"/>
      <w:r w:rsidRPr="00336336">
        <w:rPr>
          <w:rFonts w:ascii="Times New Roman" w:hAnsi="Times New Roman"/>
          <w:sz w:val="28"/>
          <w:szCs w:val="28"/>
        </w:rPr>
        <w:t>Гуслякова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336336">
        <w:rPr>
          <w:rFonts w:ascii="Times New Roman" w:hAnsi="Times New Roman"/>
          <w:sz w:val="28"/>
          <w:szCs w:val="28"/>
        </w:rPr>
        <w:t>Москва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Московский педагогический государственный университет (МПГУ), 2016. – 96 </w:t>
      </w:r>
      <w:proofErr w:type="gramStart"/>
      <w:r w:rsidRPr="00336336">
        <w:rPr>
          <w:rFonts w:ascii="Times New Roman" w:hAnsi="Times New Roman"/>
          <w:sz w:val="28"/>
          <w:szCs w:val="28"/>
        </w:rPr>
        <w:t>с.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ил. – </w:t>
      </w:r>
      <w:r>
        <w:rPr>
          <w:rFonts w:ascii="Times New Roman" w:hAnsi="Times New Roman"/>
          <w:sz w:val="28"/>
          <w:szCs w:val="28"/>
        </w:rPr>
        <w:t xml:space="preserve">ЭБС Университетская библиотека </w:t>
      </w:r>
      <w:proofErr w:type="spellStart"/>
      <w:r w:rsidRPr="00642698">
        <w:rPr>
          <w:rFonts w:ascii="Times New Roman" w:hAnsi="Times New Roman"/>
          <w:sz w:val="28"/>
          <w:szCs w:val="28"/>
        </w:rPr>
        <w:t>online</w:t>
      </w:r>
      <w:proofErr w:type="spellEnd"/>
      <w:r w:rsidRPr="00336336">
        <w:rPr>
          <w:rFonts w:ascii="Times New Roman" w:hAnsi="Times New Roman"/>
          <w:sz w:val="28"/>
          <w:szCs w:val="28"/>
        </w:rPr>
        <w:t>. – URL: https://biblioclub.ru/index.php?page=bo</w:t>
      </w:r>
      <w:r>
        <w:rPr>
          <w:rFonts w:ascii="Times New Roman" w:hAnsi="Times New Roman"/>
          <w:sz w:val="28"/>
          <w:szCs w:val="28"/>
        </w:rPr>
        <w:t>ok&amp;id=469675 (дата обращения: 26</w:t>
      </w:r>
      <w:r w:rsidRPr="00336336">
        <w:rPr>
          <w:rFonts w:ascii="Times New Roman" w:hAnsi="Times New Roman"/>
          <w:sz w:val="28"/>
          <w:szCs w:val="28"/>
        </w:rPr>
        <w:t xml:space="preserve">.09.2022). – </w:t>
      </w:r>
      <w:proofErr w:type="gramStart"/>
      <w:r w:rsidRPr="00336336">
        <w:rPr>
          <w:rFonts w:ascii="Times New Roman" w:hAnsi="Times New Roman"/>
          <w:sz w:val="28"/>
          <w:szCs w:val="28"/>
        </w:rPr>
        <w:t>Текст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электронный.</w:t>
      </w:r>
    </w:p>
    <w:p w:rsidR="00A548EC" w:rsidRPr="00336336" w:rsidRDefault="00A548EC" w:rsidP="00A548E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r w:rsidRPr="00336336">
        <w:rPr>
          <w:rFonts w:ascii="Times New Roman" w:hAnsi="Times New Roman"/>
          <w:sz w:val="28"/>
          <w:szCs w:val="28"/>
        </w:rPr>
        <w:t>Костина, Е. А. Профессиональная компетентность учителя иностранного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языка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учебное пособие : </w:t>
      </w:r>
      <w:r w:rsidRPr="00336336">
        <w:rPr>
          <w:rFonts w:ascii="Times New Roman" w:hAnsi="Times New Roman"/>
          <w:sz w:val="28"/>
          <w:szCs w:val="28"/>
        </w:rPr>
        <w:t xml:space="preserve">/ Е. А. Костина. – </w:t>
      </w:r>
      <w:proofErr w:type="gramStart"/>
      <w:r w:rsidRPr="00336336">
        <w:rPr>
          <w:rFonts w:ascii="Times New Roman" w:hAnsi="Times New Roman"/>
          <w:sz w:val="28"/>
          <w:szCs w:val="28"/>
        </w:rPr>
        <w:t>Москва ;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Берлин : </w:t>
      </w:r>
      <w:proofErr w:type="spellStart"/>
      <w:r w:rsidRPr="00336336">
        <w:rPr>
          <w:rFonts w:ascii="Times New Roman" w:hAnsi="Times New Roman"/>
          <w:sz w:val="28"/>
          <w:szCs w:val="28"/>
        </w:rPr>
        <w:t>Директ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-Медиа, 2015. – 87 </w:t>
      </w:r>
      <w:proofErr w:type="gramStart"/>
      <w:r w:rsidRPr="00336336">
        <w:rPr>
          <w:rFonts w:ascii="Times New Roman" w:hAnsi="Times New Roman"/>
          <w:sz w:val="28"/>
          <w:szCs w:val="28"/>
        </w:rPr>
        <w:t>с.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ил. – </w:t>
      </w:r>
      <w:r w:rsidRPr="00642698">
        <w:rPr>
          <w:rFonts w:ascii="Times New Roman" w:hAnsi="Times New Roman"/>
          <w:sz w:val="28"/>
          <w:szCs w:val="28"/>
        </w:rPr>
        <w:t xml:space="preserve">DOI 10.23681/278043. – ЭБС Университетская библиотека </w:t>
      </w:r>
      <w:proofErr w:type="spellStart"/>
      <w:r w:rsidRPr="00642698">
        <w:rPr>
          <w:rFonts w:ascii="Times New Roman" w:hAnsi="Times New Roman"/>
          <w:sz w:val="28"/>
          <w:szCs w:val="28"/>
        </w:rPr>
        <w:t>online</w:t>
      </w:r>
      <w:proofErr w:type="spellEnd"/>
      <w:r w:rsidRPr="00642698">
        <w:rPr>
          <w:rFonts w:ascii="Times New Roman" w:hAnsi="Times New Roman"/>
          <w:sz w:val="28"/>
          <w:szCs w:val="28"/>
        </w:rPr>
        <w:t>.</w:t>
      </w:r>
      <w:r w:rsidRPr="00336336">
        <w:rPr>
          <w:rFonts w:ascii="Times New Roman" w:hAnsi="Times New Roman"/>
          <w:sz w:val="28"/>
          <w:szCs w:val="28"/>
        </w:rPr>
        <w:t xml:space="preserve"> – URL: https://biblioclub.ru/index.php?page=book&amp;id=278043</w:t>
      </w:r>
      <w:r>
        <w:rPr>
          <w:rFonts w:ascii="Times New Roman" w:hAnsi="Times New Roman"/>
          <w:sz w:val="28"/>
          <w:szCs w:val="28"/>
        </w:rPr>
        <w:t xml:space="preserve"> (дата обращения: 26.09.2022)</w:t>
      </w:r>
      <w:r w:rsidRPr="003363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336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336336">
        <w:rPr>
          <w:rFonts w:ascii="Times New Roman" w:hAnsi="Times New Roman"/>
          <w:sz w:val="28"/>
          <w:szCs w:val="28"/>
        </w:rPr>
        <w:t>Текст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A548EC" w:rsidRPr="00A548EC" w:rsidRDefault="00A548EC" w:rsidP="00A548E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2698">
        <w:rPr>
          <w:rFonts w:ascii="Times New Roman" w:hAnsi="Times New Roman"/>
          <w:sz w:val="28"/>
          <w:szCs w:val="28"/>
        </w:rPr>
        <w:t>Персикова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Т. Н. Межкультурная коммуникация и корпоративная </w:t>
      </w:r>
      <w:proofErr w:type="gramStart"/>
      <w:r w:rsidRPr="00642698">
        <w:rPr>
          <w:rFonts w:ascii="Times New Roman" w:hAnsi="Times New Roman"/>
          <w:sz w:val="28"/>
          <w:szCs w:val="28"/>
        </w:rPr>
        <w:t>культура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учебное пособие / Т. Н. </w:t>
      </w:r>
      <w:proofErr w:type="spellStart"/>
      <w:r w:rsidRPr="00642698">
        <w:rPr>
          <w:rFonts w:ascii="Times New Roman" w:hAnsi="Times New Roman"/>
          <w:sz w:val="28"/>
          <w:szCs w:val="28"/>
        </w:rPr>
        <w:t>Персикова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642698">
        <w:rPr>
          <w:rFonts w:ascii="Times New Roman" w:hAnsi="Times New Roman"/>
          <w:sz w:val="28"/>
          <w:szCs w:val="28"/>
        </w:rPr>
        <w:t>Москва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Логос, 2020. - 224 с. – ЭБС ZNANIUM.com. - URL: https://znanium.com/catalog/product/1212426 (дата </w:t>
      </w:r>
      <w:r w:rsidRPr="00A548EC">
        <w:rPr>
          <w:rFonts w:ascii="Times New Roman" w:hAnsi="Times New Roman"/>
          <w:sz w:val="28"/>
          <w:szCs w:val="28"/>
        </w:rPr>
        <w:t xml:space="preserve">обращения: 26.09.2022). - </w:t>
      </w:r>
      <w:proofErr w:type="gramStart"/>
      <w:r w:rsidRPr="00A548EC">
        <w:rPr>
          <w:rFonts w:ascii="Times New Roman" w:hAnsi="Times New Roman"/>
          <w:sz w:val="28"/>
          <w:szCs w:val="28"/>
        </w:rPr>
        <w:t>Текст :</w:t>
      </w:r>
      <w:proofErr w:type="gramEnd"/>
      <w:r w:rsidRPr="00A548EC">
        <w:rPr>
          <w:rFonts w:ascii="Times New Roman" w:hAnsi="Times New Roman"/>
          <w:sz w:val="28"/>
          <w:szCs w:val="28"/>
        </w:rPr>
        <w:t xml:space="preserve"> электронный.</w:t>
      </w:r>
    </w:p>
    <w:p w:rsidR="00395F17" w:rsidRPr="00A548EC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3C40" w:rsidRPr="0045769D" w:rsidRDefault="00AE1C0A" w:rsidP="00AE1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 БИК:</w:t>
      </w:r>
    </w:p>
    <w:p w:rsidR="00A548EC" w:rsidRDefault="00AE1C0A" w:rsidP="00A548E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54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Библиотека </w:t>
      </w:r>
      <w:proofErr w:type="spellStart"/>
      <w:r w:rsidR="00A548EC">
        <w:rPr>
          <w:rFonts w:ascii="Times New Roman" w:eastAsia="Times New Roman" w:hAnsi="Times New Roman" w:cs="Times New Roman"/>
          <w:color w:val="000000"/>
          <w:sz w:val="28"/>
          <w:szCs w:val="28"/>
        </w:rPr>
        <w:t>Гумер</w:t>
      </w:r>
      <w:proofErr w:type="spellEnd"/>
      <w:r w:rsidR="00A54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www.gumer.info </w:t>
      </w:r>
    </w:p>
    <w:p w:rsidR="00A548EC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Суперлингвист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www.superlingvist.com </w:t>
      </w:r>
    </w:p>
    <w:p w:rsidR="00A548EC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Филология – www.philology.ru, www.filologija.vnkhf.lt </w:t>
      </w:r>
    </w:p>
    <w:p w:rsidR="00A548EC" w:rsidRDefault="00A548EC" w:rsidP="00A548E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Библиофонд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http://www.bibliofond.ru/view.aspx?id=83357. </w:t>
      </w:r>
    </w:p>
    <w:p w:rsidR="00A548EC" w:rsidRPr="00E36C56" w:rsidRDefault="00A548EC" w:rsidP="00A548E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E36C56">
        <w:rPr>
          <w:rFonts w:ascii="Times New Roman" w:eastAsia="Times New Roman" w:hAnsi="Times New Roman" w:cs="Times New Roman"/>
          <w:sz w:val="28"/>
          <w:szCs w:val="28"/>
        </w:rPr>
        <w:t>Электронные ресурсы БИК: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BOOK.RU http://www.book.ru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 w:rsidRPr="008A3A94">
        <w:rPr>
          <w:color w:val="000000"/>
          <w:sz w:val="27"/>
          <w:szCs w:val="27"/>
        </w:rPr>
        <w:t>Электронно-библиотечная система издательства Лань https://e.lanbook.com/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A548EC" w:rsidRPr="000238F6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Academic Reference http://ar.cnki.net/ACADREF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Пакет баз данных компании EBSCO </w:t>
      </w:r>
      <w:proofErr w:type="spellStart"/>
      <w:r>
        <w:rPr>
          <w:color w:val="000000"/>
          <w:sz w:val="27"/>
          <w:szCs w:val="27"/>
        </w:rPr>
        <w:t>Publishing</w:t>
      </w:r>
      <w:proofErr w:type="spellEnd"/>
      <w:r>
        <w:rPr>
          <w:color w:val="000000"/>
          <w:sz w:val="27"/>
          <w:szCs w:val="27"/>
        </w:rPr>
        <w:t xml:space="preserve">, крупнейшего </w:t>
      </w:r>
      <w:proofErr w:type="spellStart"/>
      <w:r>
        <w:rPr>
          <w:color w:val="000000"/>
          <w:sz w:val="27"/>
          <w:szCs w:val="27"/>
        </w:rPr>
        <w:t>агрегатора</w:t>
      </w:r>
      <w:proofErr w:type="spellEnd"/>
      <w:r>
        <w:rPr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:rsidR="00A548EC" w:rsidRPr="000D3B8E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</w:t>
      </w:r>
      <w:r w:rsidRPr="000D3B8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коллекция</w:t>
      </w:r>
      <w:r w:rsidRPr="000D3B8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книг</w:t>
      </w:r>
      <w:r w:rsidRPr="000D3B8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издательства</w:t>
      </w:r>
      <w:r w:rsidRPr="000D3B8E">
        <w:rPr>
          <w:color w:val="000000"/>
          <w:sz w:val="27"/>
          <w:szCs w:val="27"/>
        </w:rPr>
        <w:t xml:space="preserve"> </w:t>
      </w:r>
      <w:r w:rsidRPr="000238F6">
        <w:rPr>
          <w:color w:val="000000"/>
          <w:sz w:val="27"/>
          <w:szCs w:val="27"/>
          <w:lang w:val="en-US"/>
        </w:rPr>
        <w:t>Springer</w:t>
      </w:r>
      <w:r w:rsidRPr="000D3B8E">
        <w:rPr>
          <w:color w:val="000000"/>
          <w:sz w:val="27"/>
          <w:szCs w:val="27"/>
        </w:rPr>
        <w:t xml:space="preserve">: </w:t>
      </w:r>
      <w:r w:rsidRPr="000238F6">
        <w:rPr>
          <w:color w:val="000000"/>
          <w:sz w:val="27"/>
          <w:szCs w:val="27"/>
          <w:lang w:val="en-US"/>
        </w:rPr>
        <w:t>Springer</w:t>
      </w:r>
      <w:r w:rsidRPr="000D3B8E">
        <w:rPr>
          <w:color w:val="000000"/>
          <w:sz w:val="27"/>
          <w:szCs w:val="27"/>
        </w:rPr>
        <w:t xml:space="preserve"> </w:t>
      </w:r>
      <w:r w:rsidRPr="000238F6">
        <w:rPr>
          <w:color w:val="000000"/>
          <w:sz w:val="27"/>
          <w:szCs w:val="27"/>
          <w:lang w:val="en-US"/>
        </w:rPr>
        <w:t>eBooks</w:t>
      </w:r>
      <w:r w:rsidRPr="000D3B8E">
        <w:rPr>
          <w:color w:val="000000"/>
          <w:sz w:val="27"/>
          <w:szCs w:val="27"/>
        </w:rPr>
        <w:t xml:space="preserve"> </w:t>
      </w:r>
      <w:r w:rsidRPr="000238F6">
        <w:rPr>
          <w:color w:val="000000"/>
          <w:sz w:val="27"/>
          <w:szCs w:val="27"/>
          <w:lang w:val="en-US"/>
        </w:rPr>
        <w:t>http</w:t>
      </w:r>
      <w:r w:rsidRPr="000D3B8E">
        <w:rPr>
          <w:color w:val="000000"/>
          <w:sz w:val="27"/>
          <w:szCs w:val="27"/>
        </w:rPr>
        <w:t>://</w:t>
      </w:r>
      <w:r w:rsidRPr="000238F6">
        <w:rPr>
          <w:color w:val="000000"/>
          <w:sz w:val="27"/>
          <w:szCs w:val="27"/>
          <w:lang w:val="en-US"/>
        </w:rPr>
        <w:t>link</w:t>
      </w:r>
      <w:r w:rsidRPr="000D3B8E">
        <w:rPr>
          <w:color w:val="000000"/>
          <w:sz w:val="27"/>
          <w:szCs w:val="27"/>
        </w:rPr>
        <w:t>.</w:t>
      </w:r>
      <w:r w:rsidRPr="000238F6">
        <w:rPr>
          <w:color w:val="000000"/>
          <w:sz w:val="27"/>
          <w:szCs w:val="27"/>
          <w:lang w:val="en-US"/>
        </w:rPr>
        <w:t>springer</w:t>
      </w:r>
      <w:r w:rsidRPr="000D3B8E">
        <w:rPr>
          <w:color w:val="000000"/>
          <w:sz w:val="27"/>
          <w:szCs w:val="27"/>
        </w:rPr>
        <w:t>.</w:t>
      </w:r>
      <w:r w:rsidRPr="000238F6">
        <w:rPr>
          <w:color w:val="000000"/>
          <w:sz w:val="27"/>
          <w:szCs w:val="27"/>
          <w:lang w:val="en-US"/>
        </w:rPr>
        <w:t>com</w:t>
      </w:r>
      <w:r w:rsidRPr="000D3B8E">
        <w:rPr>
          <w:color w:val="000000"/>
          <w:sz w:val="27"/>
          <w:szCs w:val="27"/>
        </w:rPr>
        <w:t>/</w:t>
      </w:r>
    </w:p>
    <w:p w:rsidR="00A548EC" w:rsidRDefault="00A548EC" w:rsidP="00A548EC">
      <w:pPr>
        <w:pStyle w:val="af5"/>
        <w:numPr>
          <w:ilvl w:val="0"/>
          <w:numId w:val="9"/>
        </w:numPr>
        <w:spacing w:before="0" w:beforeAutospacing="0" w:after="0" w:afterAutospacing="0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Цифровой архив научных журналов: http://arch.neicon.ru/xmlui/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Annual Reviews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Cambridge University Press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The Institute of Physics (IOP) Publishing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Nature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lastRenderedPageBreak/>
        <w:t>Oxford University Press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Royal Society of Chemistry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SAGE Publications</w:t>
      </w:r>
    </w:p>
    <w:p w:rsidR="00A548EC" w:rsidRPr="000238F6" w:rsidRDefault="00A548EC" w:rsidP="00A548EC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color w:val="000000"/>
          <w:sz w:val="27"/>
          <w:szCs w:val="27"/>
          <w:lang w:val="en-US"/>
        </w:rPr>
      </w:pPr>
      <w:r w:rsidRPr="000238F6">
        <w:rPr>
          <w:color w:val="000000"/>
          <w:sz w:val="27"/>
          <w:szCs w:val="27"/>
          <w:lang w:val="en-US"/>
        </w:rPr>
        <w:t>Science</w:t>
      </w:r>
    </w:p>
    <w:p w:rsidR="00E01D55" w:rsidRPr="00E01D55" w:rsidRDefault="00A548EC" w:rsidP="00884C3D">
      <w:pPr>
        <w:pStyle w:val="af5"/>
        <w:numPr>
          <w:ilvl w:val="0"/>
          <w:numId w:val="10"/>
        </w:numPr>
        <w:spacing w:before="0" w:beforeAutospacing="0" w:after="0" w:afterAutospacing="0"/>
        <w:contextualSpacing/>
        <w:rPr>
          <w:lang w:val="en-US"/>
        </w:rPr>
      </w:pPr>
      <w:r w:rsidRPr="00E01D55">
        <w:rPr>
          <w:color w:val="000000"/>
          <w:sz w:val="27"/>
          <w:szCs w:val="27"/>
          <w:lang w:val="en-US"/>
        </w:rPr>
        <w:t>Taylor &amp; Francis Group</w:t>
      </w:r>
    </w:p>
    <w:p w:rsidR="00E01D55" w:rsidRDefault="00E01D55" w:rsidP="00011649">
      <w:pPr>
        <w:spacing w:line="240" w:lineRule="auto"/>
        <w:contextualSpacing/>
        <w:rPr>
          <w:lang w:val="en-US"/>
        </w:rPr>
      </w:pPr>
    </w:p>
    <w:p w:rsidR="00E01D55" w:rsidRPr="003E01AF" w:rsidRDefault="00E01D55" w:rsidP="00E01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10.1 Комплект лицензионного программного обеспечения: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1" w:name="_Toc531686468"/>
      <w:bookmarkStart w:id="12" w:name="_Toc531614951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Windows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gram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Microsoft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Office</w:t>
      </w:r>
      <w:proofErr w:type="gram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End w:id="11"/>
      <w:bookmarkEnd w:id="12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3" w:name="_Toc531686469"/>
      <w:bookmarkStart w:id="14" w:name="_Toc531614952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Антивирус </w:t>
      </w:r>
      <w:bookmarkEnd w:id="13"/>
      <w:bookmarkEnd w:id="14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Kaspersky</w:t>
      </w:r>
      <w:bookmarkStart w:id="15" w:name="_Toc531686470"/>
      <w:bookmarkStart w:id="16" w:name="_Toc531614953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10.2 Современные профессиональные базы данных и информационные справочные системы</w:t>
      </w:r>
      <w:bookmarkEnd w:id="15"/>
      <w:bookmarkEnd w:id="16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Электронная энциклопедия: </w:t>
      </w:r>
      <w:hyperlink r:id="rId9" w:history="1"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://</w:t>
        </w:r>
        <w:proofErr w:type="spellStart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wikipedia</w:t>
        </w:r>
        <w:proofErr w:type="spellEnd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org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</w:hyperlink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http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://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www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p w:rsidR="00C077D3" w:rsidRPr="00E01D55" w:rsidRDefault="00C077D3" w:rsidP="00E01D55">
      <w:pPr>
        <w:pBdr>
          <w:top w:val="nil"/>
          <w:left w:val="nil"/>
          <w:bottom w:val="nil"/>
          <w:right w:val="nil"/>
          <w:between w:val="nil"/>
        </w:pBd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10.3 Сертифицированные программные и аппаратные средства защиты информации -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не используются.</w:t>
      </w:r>
    </w:p>
    <w:p w:rsidR="00395F17" w:rsidRDefault="00824738" w:rsidP="008F6940">
      <w:pPr>
        <w:pStyle w:val="1"/>
        <w:keepNext w:val="0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A33C40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. Описание материально-технической базы, необходимой для проведения практики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департамента/заведующему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обучающегося учебной группы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уровень 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</w:p>
    <w:p w:rsidR="00395F17" w:rsidRDefault="00824738" w:rsidP="008F694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/магистратура)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моб. тел</w:t>
      </w:r>
      <w:r>
        <w:rPr>
          <w:rFonts w:ascii="Times New Roman" w:eastAsia="Times New Roman" w:hAnsi="Times New Roman" w:cs="Times New Roman"/>
          <w:sz w:val="26"/>
          <w:szCs w:val="26"/>
        </w:rPr>
        <w:t>.: ____________________________________</w:t>
      </w:r>
    </w:p>
    <w:p w:rsidR="00395F17" w:rsidRDefault="00824738" w:rsidP="008F694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 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место прохождения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выпускной квалификационной работы: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Предполагаемые базы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практики: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Средний балл успеваемости по зачетной книжке: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: 4,5)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Владение иностранными языками: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  <w:sectPr w:rsidR="00395F17" w:rsidSect="00064B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851" w:left="1134" w:header="709" w:footer="262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договора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«__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 201__ г.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95F17" w:rsidRDefault="00824738" w:rsidP="008F694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(факультет)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группы _________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ФИО  _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_______________________________________________________.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95F17" w:rsidRDefault="00824738" w:rsidP="008F694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95F17" w:rsidRDefault="00824738" w:rsidP="008F6940">
      <w:pPr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95F17" w:rsidRDefault="00824738" w:rsidP="008F6940">
      <w:pPr>
        <w:widowControl w:val="0"/>
        <w:tabs>
          <w:tab w:val="left" w:pos="1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2.2.2.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rFonts w:ascii="Times New Roman" w:eastAsia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 КОНФИДЕЦИАЛЬНОСТЬ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 ОТВЕТСТВЕННОСТЬ СТОРОН</w:t>
      </w:r>
    </w:p>
    <w:p w:rsidR="00395F17" w:rsidRDefault="00824738" w:rsidP="008F694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95F17" w:rsidRDefault="00824738" w:rsidP="008F6940">
      <w:pPr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ЗАКЛЮЧИТЕЛЬНЫЕ ПОЛОЖЕНИЯ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Style w:val="40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95F17">
        <w:trPr>
          <w:trHeight w:val="1976"/>
        </w:trPr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Контактное лицо от Университета: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Должность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Контактное лицо от Организации: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395F17">
        <w:trPr>
          <w:trHeight w:val="533"/>
        </w:trPr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М.П.</w:t>
            </w:r>
          </w:p>
        </w:tc>
      </w:tr>
    </w:tbl>
    <w:p w:rsidR="00395F17" w:rsidRDefault="00395F17" w:rsidP="008F6940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395F17">
          <w:headerReference w:type="even" r:id="rId16"/>
          <w:headerReference w:type="first" r:id="rId17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практики</w:t>
      </w:r>
      <w:proofErr w:type="gramEnd"/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0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Продолжительность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каждого этапа практики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(количество дней)</w:t>
            </w:r>
          </w:p>
        </w:tc>
      </w:tr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21"/>
        <w:tblW w:w="98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395F17">
        <w:tc>
          <w:tcPr>
            <w:tcW w:w="706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9097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индивидуального задания и планируемые результаты</w:t>
            </w:r>
          </w:p>
        </w:tc>
      </w:tr>
      <w:tr w:rsidR="00395F17">
        <w:tc>
          <w:tcPr>
            <w:tcW w:w="706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97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дневника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УЧЕТ ВЫПОЛНЕННОЙ РАБОТЫ</w:t>
      </w:r>
    </w:p>
    <w:tbl>
      <w:tblPr>
        <w:tblStyle w:val="15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395F1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Департамент/ Управление/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Краткое содержание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 выполнении работы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 руководителя практики)</w:t>
            </w:r>
          </w:p>
        </w:tc>
      </w:tr>
      <w:tr w:rsidR="00395F1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395F17" w:rsidP="008F6940">
      <w:pPr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отзыва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Обучающийся 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Факультет 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проходил(а)_______________________________________________________________________________практику </w:t>
      </w:r>
    </w:p>
    <w:p w:rsidR="00395F17" w:rsidRDefault="00824738" w:rsidP="008F694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с «_____» __________________</w:t>
      </w:r>
      <w:proofErr w:type="gramStart"/>
      <w:r>
        <w:rPr>
          <w:rFonts w:ascii="Times New Roman" w:eastAsia="Times New Roman" w:hAnsi="Times New Roman" w:cs="Times New Roman"/>
        </w:rPr>
        <w:t>_  по</w:t>
      </w:r>
      <w:proofErr w:type="gramEnd"/>
      <w:r>
        <w:rPr>
          <w:rFonts w:ascii="Times New Roman" w:eastAsia="Times New Roman" w:hAnsi="Times New Roman" w:cs="Times New Roman"/>
        </w:rPr>
        <w:t xml:space="preserve"> «______» _________________20___г.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в___________________________________________________________________________________________________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95F17" w:rsidRDefault="00824738" w:rsidP="008F6940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  <w:t>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__________________________________________________________________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поручалось решение следующих задач: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обучающийся проявил(а) 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Результаты работы обучающегося:                                             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Считаю, что по итогам практики обучающийся может (не может) быть допущен к защите отчета по практике.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           _________________      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>подпись)                                        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от организации)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«___» ___________________20____г.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М.П.</w:t>
      </w:r>
    </w:p>
    <w:p w:rsidR="00395F17" w:rsidRDefault="00395F17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</w:pP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</w:rPr>
        <w:t>Отзыв подписывается руководителем практики от организации и заверяется печатью организации.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титульного листа отчета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Выполнил:</w:t>
      </w:r>
    </w:p>
    <w:p w:rsidR="00395F17" w:rsidRDefault="00395F17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:rsidR="00395F17" w:rsidRDefault="00824738" w:rsidP="008F6940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u w:val="single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(И.О. Фамилия)</w:t>
      </w: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:rsidR="00395F17" w:rsidRDefault="00395F17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М.П.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:rsidR="00395F17" w:rsidRDefault="00395F17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395F17" w:rsidRDefault="00824738" w:rsidP="00D22662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</w:t>
      </w:r>
    </w:p>
    <w:sectPr w:rsidR="00395F17">
      <w:pgSz w:w="11906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EE4" w:rsidRDefault="008B7EE4">
      <w:pPr>
        <w:spacing w:after="0" w:line="240" w:lineRule="auto"/>
      </w:pPr>
      <w:r>
        <w:separator/>
      </w:r>
    </w:p>
  </w:endnote>
  <w:endnote w:type="continuationSeparator" w:id="0">
    <w:p w:rsidR="008B7EE4" w:rsidRDefault="008B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1881040"/>
      <w:docPartObj>
        <w:docPartGallery w:val="Page Numbers (Bottom of Page)"/>
        <w:docPartUnique/>
      </w:docPartObj>
    </w:sdtPr>
    <w:sdtEndPr/>
    <w:sdtContent>
      <w:p w:rsidR="00884C3D" w:rsidRDefault="00884C3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B98">
          <w:rPr>
            <w:noProof/>
          </w:rPr>
          <w:t>4</w:t>
        </w:r>
        <w:r>
          <w:fldChar w:fldCharType="end"/>
        </w:r>
      </w:p>
    </w:sdtContent>
  </w:sdt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871508"/>
      <w:docPartObj>
        <w:docPartGallery w:val="Page Numbers (Bottom of Page)"/>
        <w:docPartUnique/>
      </w:docPartObj>
    </w:sdtPr>
    <w:sdtEndPr/>
    <w:sdtContent>
      <w:p w:rsidR="00884C3D" w:rsidRDefault="00884C3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B98">
          <w:rPr>
            <w:noProof/>
          </w:rPr>
          <w:t>0</w:t>
        </w:r>
        <w:r>
          <w:fldChar w:fldCharType="end"/>
        </w:r>
      </w:p>
    </w:sdtContent>
  </w:sdt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EE4" w:rsidRDefault="008B7EE4">
      <w:pPr>
        <w:spacing w:after="0" w:line="240" w:lineRule="auto"/>
      </w:pPr>
      <w:r>
        <w:separator/>
      </w:r>
    </w:p>
  </w:footnote>
  <w:footnote w:type="continuationSeparator" w:id="0">
    <w:p w:rsidR="008B7EE4" w:rsidRDefault="008B7EE4">
      <w:pPr>
        <w:spacing w:after="0" w:line="240" w:lineRule="auto"/>
      </w:pPr>
      <w:r>
        <w:continuationSeparator/>
      </w:r>
    </w:p>
  </w:footnote>
  <w:footnote w:id="1">
    <w:p w:rsidR="00884C3D" w:rsidRDefault="00884C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Заполняется при реализации актуализированных ОС ВОФУ и ФГОС ВО3++</w:t>
      </w:r>
    </w:p>
  </w:footnote>
  <w:footnote w:id="2">
    <w:p w:rsidR="00884C3D" w:rsidRDefault="00884C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C3D" w:rsidRDefault="00884C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3615A"/>
    <w:multiLevelType w:val="hybridMultilevel"/>
    <w:tmpl w:val="21A6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 w15:restartNumberingAfterBreak="0">
    <w:nsid w:val="352459B8"/>
    <w:multiLevelType w:val="hybridMultilevel"/>
    <w:tmpl w:val="09DECD02"/>
    <w:lvl w:ilvl="0" w:tplc="4172392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256868"/>
    <w:multiLevelType w:val="hybridMultilevel"/>
    <w:tmpl w:val="525AA632"/>
    <w:lvl w:ilvl="0" w:tplc="0F6017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12F2D"/>
    <w:multiLevelType w:val="hybridMultilevel"/>
    <w:tmpl w:val="18A0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F3484"/>
    <w:multiLevelType w:val="hybridMultilevel"/>
    <w:tmpl w:val="C86EA88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D69DA"/>
    <w:multiLevelType w:val="hybridMultilevel"/>
    <w:tmpl w:val="40F8C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517A"/>
    <w:multiLevelType w:val="hybridMultilevel"/>
    <w:tmpl w:val="5AD281A4"/>
    <w:lvl w:ilvl="0" w:tplc="79C601CC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00231"/>
    <w:multiLevelType w:val="multilevel"/>
    <w:tmpl w:val="A3D6B7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87694D"/>
    <w:multiLevelType w:val="multilevel"/>
    <w:tmpl w:val="02D897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17"/>
    <w:rsid w:val="00011649"/>
    <w:rsid w:val="000125EB"/>
    <w:rsid w:val="0002497D"/>
    <w:rsid w:val="00027D66"/>
    <w:rsid w:val="00064B7E"/>
    <w:rsid w:val="000A1A56"/>
    <w:rsid w:val="000B64B4"/>
    <w:rsid w:val="000C4C82"/>
    <w:rsid w:val="000E2ACA"/>
    <w:rsid w:val="000F0628"/>
    <w:rsid w:val="00107725"/>
    <w:rsid w:val="00110554"/>
    <w:rsid w:val="001110C9"/>
    <w:rsid w:val="00116117"/>
    <w:rsid w:val="00130D8A"/>
    <w:rsid w:val="001402CE"/>
    <w:rsid w:val="0014071A"/>
    <w:rsid w:val="00140AF6"/>
    <w:rsid w:val="001411D2"/>
    <w:rsid w:val="00141DE7"/>
    <w:rsid w:val="00143BCD"/>
    <w:rsid w:val="001717E3"/>
    <w:rsid w:val="00180A3C"/>
    <w:rsid w:val="00181FEF"/>
    <w:rsid w:val="001A5632"/>
    <w:rsid w:val="001B43DC"/>
    <w:rsid w:val="001B5273"/>
    <w:rsid w:val="001B750D"/>
    <w:rsid w:val="001C14BC"/>
    <w:rsid w:val="001D7D9F"/>
    <w:rsid w:val="001F6229"/>
    <w:rsid w:val="002102F0"/>
    <w:rsid w:val="00221CDB"/>
    <w:rsid w:val="00255396"/>
    <w:rsid w:val="00262139"/>
    <w:rsid w:val="00276207"/>
    <w:rsid w:val="00276D90"/>
    <w:rsid w:val="00282E96"/>
    <w:rsid w:val="00285C0D"/>
    <w:rsid w:val="002A12FF"/>
    <w:rsid w:val="002A60D2"/>
    <w:rsid w:val="002B4788"/>
    <w:rsid w:val="002B558C"/>
    <w:rsid w:val="002D31C2"/>
    <w:rsid w:val="002E332C"/>
    <w:rsid w:val="002E69D9"/>
    <w:rsid w:val="002F42AD"/>
    <w:rsid w:val="002F5650"/>
    <w:rsid w:val="002F5C15"/>
    <w:rsid w:val="00315CB8"/>
    <w:rsid w:val="00355293"/>
    <w:rsid w:val="003574D8"/>
    <w:rsid w:val="00364F20"/>
    <w:rsid w:val="003712E7"/>
    <w:rsid w:val="00373982"/>
    <w:rsid w:val="003766F4"/>
    <w:rsid w:val="00386117"/>
    <w:rsid w:val="003902A0"/>
    <w:rsid w:val="00395F17"/>
    <w:rsid w:val="003A508C"/>
    <w:rsid w:val="003B1078"/>
    <w:rsid w:val="003D27B2"/>
    <w:rsid w:val="003D3C7E"/>
    <w:rsid w:val="003E01AF"/>
    <w:rsid w:val="003E6504"/>
    <w:rsid w:val="003E7957"/>
    <w:rsid w:val="003F456A"/>
    <w:rsid w:val="00440A52"/>
    <w:rsid w:val="0045769D"/>
    <w:rsid w:val="00462147"/>
    <w:rsid w:val="00472C3E"/>
    <w:rsid w:val="0047399B"/>
    <w:rsid w:val="004A07E7"/>
    <w:rsid w:val="004C16B6"/>
    <w:rsid w:val="004F251B"/>
    <w:rsid w:val="004F6AF5"/>
    <w:rsid w:val="005549CF"/>
    <w:rsid w:val="00571CA6"/>
    <w:rsid w:val="00573230"/>
    <w:rsid w:val="0059258E"/>
    <w:rsid w:val="005A0535"/>
    <w:rsid w:val="005B6B0E"/>
    <w:rsid w:val="005C4866"/>
    <w:rsid w:val="005D471F"/>
    <w:rsid w:val="005D4E1F"/>
    <w:rsid w:val="005E05D5"/>
    <w:rsid w:val="005E642D"/>
    <w:rsid w:val="005F7EBC"/>
    <w:rsid w:val="00604E07"/>
    <w:rsid w:val="00616572"/>
    <w:rsid w:val="00640D57"/>
    <w:rsid w:val="00681B11"/>
    <w:rsid w:val="006A1163"/>
    <w:rsid w:val="006B521B"/>
    <w:rsid w:val="006D3667"/>
    <w:rsid w:val="006E469D"/>
    <w:rsid w:val="006F3D19"/>
    <w:rsid w:val="006F5DB0"/>
    <w:rsid w:val="006F7B35"/>
    <w:rsid w:val="0070009B"/>
    <w:rsid w:val="007013AA"/>
    <w:rsid w:val="00704B22"/>
    <w:rsid w:val="00710CFF"/>
    <w:rsid w:val="0072014E"/>
    <w:rsid w:val="0073715D"/>
    <w:rsid w:val="00737810"/>
    <w:rsid w:val="007437E6"/>
    <w:rsid w:val="00755A7E"/>
    <w:rsid w:val="007606A2"/>
    <w:rsid w:val="00761E39"/>
    <w:rsid w:val="007C470D"/>
    <w:rsid w:val="007D0E97"/>
    <w:rsid w:val="007E3133"/>
    <w:rsid w:val="008127A0"/>
    <w:rsid w:val="00815902"/>
    <w:rsid w:val="00824738"/>
    <w:rsid w:val="00824A42"/>
    <w:rsid w:val="0082625A"/>
    <w:rsid w:val="00826B74"/>
    <w:rsid w:val="00841A1A"/>
    <w:rsid w:val="00853641"/>
    <w:rsid w:val="00861B5F"/>
    <w:rsid w:val="00867CC3"/>
    <w:rsid w:val="0087624F"/>
    <w:rsid w:val="00884C3D"/>
    <w:rsid w:val="0088716E"/>
    <w:rsid w:val="008B2B98"/>
    <w:rsid w:val="008B7EE4"/>
    <w:rsid w:val="008C1F5A"/>
    <w:rsid w:val="008C6582"/>
    <w:rsid w:val="008D11D3"/>
    <w:rsid w:val="008D22A7"/>
    <w:rsid w:val="008D65A3"/>
    <w:rsid w:val="008F6940"/>
    <w:rsid w:val="00912AF5"/>
    <w:rsid w:val="009373F5"/>
    <w:rsid w:val="009607BA"/>
    <w:rsid w:val="009616D2"/>
    <w:rsid w:val="0097381A"/>
    <w:rsid w:val="00987C66"/>
    <w:rsid w:val="009905EA"/>
    <w:rsid w:val="009C27E2"/>
    <w:rsid w:val="009D11CF"/>
    <w:rsid w:val="009D57E2"/>
    <w:rsid w:val="00A044E1"/>
    <w:rsid w:val="00A33768"/>
    <w:rsid w:val="00A33C40"/>
    <w:rsid w:val="00A44DE3"/>
    <w:rsid w:val="00A46517"/>
    <w:rsid w:val="00A47F1B"/>
    <w:rsid w:val="00A548EC"/>
    <w:rsid w:val="00A743B3"/>
    <w:rsid w:val="00A81F38"/>
    <w:rsid w:val="00A863A4"/>
    <w:rsid w:val="00A97F98"/>
    <w:rsid w:val="00AA26E5"/>
    <w:rsid w:val="00AB4860"/>
    <w:rsid w:val="00AD7DCA"/>
    <w:rsid w:val="00AE1C0A"/>
    <w:rsid w:val="00AE72E1"/>
    <w:rsid w:val="00B020A3"/>
    <w:rsid w:val="00B02BAA"/>
    <w:rsid w:val="00B1148C"/>
    <w:rsid w:val="00B13BBC"/>
    <w:rsid w:val="00B4122C"/>
    <w:rsid w:val="00B76718"/>
    <w:rsid w:val="00B952A4"/>
    <w:rsid w:val="00BA38EC"/>
    <w:rsid w:val="00BA7F90"/>
    <w:rsid w:val="00BB1959"/>
    <w:rsid w:val="00BB1FDB"/>
    <w:rsid w:val="00BD2B4F"/>
    <w:rsid w:val="00BE1A6B"/>
    <w:rsid w:val="00BF4EC4"/>
    <w:rsid w:val="00C00A8B"/>
    <w:rsid w:val="00C077D3"/>
    <w:rsid w:val="00C217D5"/>
    <w:rsid w:val="00C321F6"/>
    <w:rsid w:val="00C55BA9"/>
    <w:rsid w:val="00C77878"/>
    <w:rsid w:val="00C9657A"/>
    <w:rsid w:val="00CA2BE2"/>
    <w:rsid w:val="00CD1D5F"/>
    <w:rsid w:val="00CD662D"/>
    <w:rsid w:val="00CF72CF"/>
    <w:rsid w:val="00D149B0"/>
    <w:rsid w:val="00D16EF4"/>
    <w:rsid w:val="00D22662"/>
    <w:rsid w:val="00D54385"/>
    <w:rsid w:val="00D66846"/>
    <w:rsid w:val="00D66C41"/>
    <w:rsid w:val="00D866B3"/>
    <w:rsid w:val="00D923D5"/>
    <w:rsid w:val="00E01D55"/>
    <w:rsid w:val="00E1702D"/>
    <w:rsid w:val="00E34C2A"/>
    <w:rsid w:val="00E463B2"/>
    <w:rsid w:val="00E56364"/>
    <w:rsid w:val="00E57295"/>
    <w:rsid w:val="00E66B65"/>
    <w:rsid w:val="00E76FE1"/>
    <w:rsid w:val="00E81A77"/>
    <w:rsid w:val="00E847F5"/>
    <w:rsid w:val="00E95187"/>
    <w:rsid w:val="00EA1C44"/>
    <w:rsid w:val="00EA6846"/>
    <w:rsid w:val="00EA759B"/>
    <w:rsid w:val="00EB0D6A"/>
    <w:rsid w:val="00EB4CC7"/>
    <w:rsid w:val="00ED5CA6"/>
    <w:rsid w:val="00ED60FE"/>
    <w:rsid w:val="00EF48C7"/>
    <w:rsid w:val="00F1292F"/>
    <w:rsid w:val="00F410F8"/>
    <w:rsid w:val="00F5637A"/>
    <w:rsid w:val="00F67DA9"/>
    <w:rsid w:val="00FA31E5"/>
    <w:rsid w:val="00FB7283"/>
    <w:rsid w:val="00FC54F6"/>
    <w:rsid w:val="00FC6EDC"/>
    <w:rsid w:val="00FD6852"/>
    <w:rsid w:val="00FD7B0D"/>
    <w:rsid w:val="00FE3BC0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A90640"/>
  <w15:docId w15:val="{AE83D87D-20C1-4379-A7DC-4B26866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главление_"/>
    <w:basedOn w:val="a0"/>
    <w:link w:val="a8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Оглавление"/>
    <w:basedOn w:val="a"/>
    <w:link w:val="a7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6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d">
    <w:name w:val="Подпись к таблице_"/>
    <w:basedOn w:val="a0"/>
    <w:link w:val="ae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0">
    <w:name w:val="head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4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Другое_"/>
    <w:basedOn w:val="a0"/>
    <w:link w:val="af7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"/>
    <w:link w:val="af6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9">
    <w:name w:val="Balloon Text"/>
    <w:basedOn w:val="a"/>
    <w:link w:val="afa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b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character" w:customStyle="1" w:styleId="a4">
    <w:name w:val="Заголовок Знак"/>
    <w:basedOn w:val="a0"/>
    <w:link w:val="a3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B35D0C"/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0">
    <w:name w:val="10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xmsolistparagraph">
    <w:name w:val="x_msolistparagraph"/>
    <w:basedOn w:val="a"/>
    <w:rsid w:val="0010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qbsGzEYqVRPKqBnmRTrMGNJdhQ==">AMUW2mWjhB3mb1QLlPSVkJ3N3JOF5++ZL8CMpghEYi7B7NYGA1ERJzKo7AWhlQS6qFy8t3CYmFodLxOW/MHjahx1/QNHWUA3rO6XjCAzOJd/na+CQCQg7ms3g1nJT2DCe0NSvrun2QgcZyIQ/crWVUC/5PU/c6fUjDgBwRYhCEF/La7ofhMXNqWAjbijFATmqZCQ9qws/+peLmeLgqllO8jwQMOZ+ew4/iQ/KjvpdOVQwtwy4IaClWXX5uibg2cnwFM4HFGB1cSwQRgENFjHmdxmK0SMzShpn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96BBCE-7068-4F65-AD8A-EF4B2EA6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33</Pages>
  <Words>9045</Words>
  <Characters>51559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Воякина Елена Александровна</cp:lastModifiedBy>
  <cp:revision>175</cp:revision>
  <dcterms:created xsi:type="dcterms:W3CDTF">2020-11-24T14:57:00Z</dcterms:created>
  <dcterms:modified xsi:type="dcterms:W3CDTF">2023-08-30T06:37:00Z</dcterms:modified>
</cp:coreProperties>
</file>